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27B6C">
      <w:pPr>
        <w:pStyle w:val="1"/>
      </w:pPr>
      <w:r>
        <w:fldChar w:fldCharType="begin"/>
      </w:r>
      <w:r>
        <w:instrText>HYPERLINK "garantF1://71328030.0"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23 июня 2016 г. N 182-ФЗ</w:t>
      </w:r>
      <w:r>
        <w:rPr>
          <w:rStyle w:val="a4"/>
          <w:b w:val="0"/>
          <w:bCs w:val="0"/>
        </w:rPr>
        <w:br/>
        <w:t>"Об основах системы профилактики правонарушений в Российской Ф</w:t>
      </w:r>
      <w:r>
        <w:rPr>
          <w:rStyle w:val="a4"/>
          <w:b w:val="0"/>
          <w:bCs w:val="0"/>
        </w:rPr>
        <w:t>едерации"</w:t>
      </w:r>
      <w:r>
        <w:fldChar w:fldCharType="end"/>
      </w:r>
    </w:p>
    <w:p w:rsidR="00000000" w:rsidRDefault="00D27B6C"/>
    <w:p w:rsidR="00000000" w:rsidRDefault="00D27B6C">
      <w:r>
        <w:rPr>
          <w:rStyle w:val="a3"/>
        </w:rPr>
        <w:t>Принят Государственной Думой 10 июня 2016 года</w:t>
      </w:r>
    </w:p>
    <w:p w:rsidR="00000000" w:rsidRDefault="00D27B6C">
      <w:r>
        <w:rPr>
          <w:rStyle w:val="a3"/>
        </w:rPr>
        <w:t>Одобрен Советом Федерации 15 июня 2016 года</w:t>
      </w:r>
    </w:p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bookmarkStart w:id="1" w:name="sub_666518152"/>
      <w:r>
        <w:t xml:space="preserve">См. </w:t>
      </w:r>
      <w:hyperlink r:id="rId5" w:history="1">
        <w:r>
          <w:rPr>
            <w:rStyle w:val="a4"/>
          </w:rPr>
          <w:t>комментарии</w:t>
        </w:r>
      </w:hyperlink>
      <w:r>
        <w:t xml:space="preserve"> к настоящему Федеральному закону</w:t>
      </w:r>
    </w:p>
    <w:p w:rsidR="00000000" w:rsidRDefault="00D27B6C">
      <w:pPr>
        <w:pStyle w:val="1"/>
      </w:pPr>
      <w:bookmarkStart w:id="2" w:name="sub_100"/>
      <w:bookmarkEnd w:id="1"/>
      <w:r>
        <w:t>Глава 1. Общие положения</w:t>
      </w:r>
    </w:p>
    <w:bookmarkEnd w:id="2"/>
    <w:p w:rsidR="00000000" w:rsidRDefault="00D27B6C"/>
    <w:p w:rsidR="00000000" w:rsidRDefault="00D27B6C">
      <w:pPr>
        <w:pStyle w:val="af2"/>
      </w:pPr>
      <w:bookmarkStart w:id="3" w:name="sub_1"/>
      <w:r>
        <w:rPr>
          <w:rStyle w:val="a3"/>
        </w:rPr>
        <w:t>Статья 1.</w:t>
      </w:r>
      <w:r>
        <w:t xml:space="preserve"> Предмет регулирования настоящего Федерального закона</w:t>
      </w:r>
    </w:p>
    <w:bookmarkEnd w:id="3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bookmarkStart w:id="4" w:name="sub_666516920"/>
      <w:r>
        <w:t xml:space="preserve">См. </w:t>
      </w:r>
      <w:hyperlink r:id="rId6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p w:rsidR="00000000" w:rsidRDefault="00D27B6C">
      <w:bookmarkStart w:id="5" w:name="sub_101"/>
      <w:bookmarkEnd w:id="4"/>
      <w:r>
        <w:t>1. Предметом регулирования настоящего Фе</w:t>
      </w:r>
      <w:r>
        <w:t>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000000" w:rsidRDefault="00D27B6C">
      <w:bookmarkStart w:id="6" w:name="sub_102"/>
      <w:bookmarkEnd w:id="5"/>
      <w:r>
        <w:t>2. Настоящий Федеральный закон устанавливает правовую и организационные основы системы профилактики правонарушений, общ</w:t>
      </w:r>
      <w:r>
        <w:t>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bookmarkEnd w:id="6"/>
    <w:p w:rsidR="00000000" w:rsidRDefault="00D27B6C"/>
    <w:p w:rsidR="00000000" w:rsidRDefault="00D27B6C">
      <w:pPr>
        <w:pStyle w:val="af2"/>
      </w:pPr>
      <w:bookmarkStart w:id="7" w:name="sub_2"/>
      <w:r>
        <w:rPr>
          <w:rStyle w:val="a3"/>
        </w:rPr>
        <w:t>Статья 2.</w:t>
      </w:r>
      <w:r>
        <w:t xml:space="preserve"> Основные понятия, используемые в настоящем Федеральном законе</w:t>
      </w:r>
    </w:p>
    <w:bookmarkEnd w:id="7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bookmarkStart w:id="8" w:name="sub_666519788"/>
      <w:r>
        <w:t xml:space="preserve">См. </w:t>
      </w:r>
      <w:hyperlink r:id="rId7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bookmarkEnd w:id="8"/>
    <w:p w:rsidR="00000000" w:rsidRDefault="00D27B6C">
      <w:r>
        <w:t>Для целей настоящего Федерального зако</w:t>
      </w:r>
      <w:r>
        <w:t>на используются следующие основные понятия:</w:t>
      </w:r>
    </w:p>
    <w:p w:rsidR="00000000" w:rsidRDefault="00D27B6C">
      <w:bookmarkStart w:id="9" w:name="sub_201"/>
      <w:r>
        <w:t xml:space="preserve">1) </w:t>
      </w:r>
      <w:r>
        <w:rPr>
          <w:rStyle w:val="a3"/>
        </w:rPr>
        <w:t>правонарушение</w:t>
      </w:r>
      <w:r>
        <w:t xml:space="preserve">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000000" w:rsidRDefault="00D27B6C">
      <w:bookmarkStart w:id="10" w:name="sub_202"/>
      <w:bookmarkEnd w:id="9"/>
      <w:r>
        <w:t xml:space="preserve">2) </w:t>
      </w:r>
      <w:r>
        <w:rPr>
          <w:rStyle w:val="a3"/>
        </w:rPr>
        <w:t>профилактика правонарушений</w:t>
      </w:r>
      <w:r>
        <w:t xml:space="preserve">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</w:t>
      </w:r>
      <w:r>
        <w:t>ательного воздействия на лиц в целях недопущения совершения правонарушений или антиобщественного поведения;</w:t>
      </w:r>
    </w:p>
    <w:p w:rsidR="00000000" w:rsidRDefault="00D27B6C">
      <w:bookmarkStart w:id="11" w:name="sub_203"/>
      <w:bookmarkEnd w:id="10"/>
      <w:r>
        <w:t xml:space="preserve">3) </w:t>
      </w:r>
      <w:r>
        <w:rPr>
          <w:rStyle w:val="a3"/>
        </w:rPr>
        <w:t>система профилактики правонарушений</w:t>
      </w:r>
      <w:r>
        <w:t xml:space="preserve"> - совокупность субъектов профилактики правонарушений, лиц, участвующих в профилактике правонару</w:t>
      </w:r>
      <w:r>
        <w:t>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000000" w:rsidRDefault="00D27B6C">
      <w:bookmarkStart w:id="12" w:name="sub_204"/>
      <w:bookmarkEnd w:id="11"/>
      <w:r>
        <w:t xml:space="preserve">4) </w:t>
      </w:r>
      <w:r>
        <w:rPr>
          <w:rStyle w:val="a3"/>
        </w:rPr>
        <w:t>лица, участвующие в профилактике правонарушений</w:t>
      </w:r>
      <w:r>
        <w:t>, - граждане, общественные объединения и ины</w:t>
      </w:r>
      <w:r>
        <w:t>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000000" w:rsidRDefault="00D27B6C">
      <w:bookmarkStart w:id="13" w:name="sub_205"/>
      <w:bookmarkEnd w:id="12"/>
      <w:r>
        <w:t xml:space="preserve">5) </w:t>
      </w:r>
      <w:r>
        <w:rPr>
          <w:rStyle w:val="a3"/>
        </w:rPr>
        <w:t>организ</w:t>
      </w:r>
      <w:r>
        <w:rPr>
          <w:rStyle w:val="a3"/>
        </w:rPr>
        <w:t>ация социального обслуживания</w:t>
      </w:r>
      <w:r>
        <w:t xml:space="preserve">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</w:t>
      </w:r>
      <w:r>
        <w:t>г), выступающая в качестве лица, участвующего в профилактике правонарушений;</w:t>
      </w:r>
    </w:p>
    <w:p w:rsidR="00000000" w:rsidRDefault="00D27B6C">
      <w:bookmarkStart w:id="14" w:name="sub_206"/>
      <w:bookmarkEnd w:id="13"/>
      <w:r>
        <w:lastRenderedPageBreak/>
        <w:t xml:space="preserve">6) </w:t>
      </w:r>
      <w:r>
        <w:rPr>
          <w:rStyle w:val="a3"/>
        </w:rPr>
        <w:t>антиобщественное поведение</w:t>
      </w:r>
      <w:r>
        <w:t xml:space="preserve"> - не влекущие за собой административную или уголовную ответственность действия физического лица, нарушающие общепринятые нормы поведени</w:t>
      </w:r>
      <w:r>
        <w:t>я и морали, права и законные интересы других лиц;</w:t>
      </w:r>
    </w:p>
    <w:p w:rsidR="00000000" w:rsidRDefault="00D27B6C">
      <w:bookmarkStart w:id="15" w:name="sub_207"/>
      <w:bookmarkEnd w:id="14"/>
      <w:r>
        <w:t xml:space="preserve">7) </w:t>
      </w:r>
      <w:r>
        <w:rPr>
          <w:rStyle w:val="a3"/>
        </w:rPr>
        <w:t>мониторинг в сфере профилактики правонарушений</w:t>
      </w:r>
      <w:r>
        <w:t xml:space="preserve"> - система наблюдений за состоянием профилактики правонарушений, анализ и прогнозирование причин и условий, способствующих совершению правонару</w:t>
      </w:r>
      <w:r>
        <w:t>шений, а также оценка эффективности деятельности субъектов профилактики правонарушений.</w:t>
      </w:r>
    </w:p>
    <w:bookmarkEnd w:id="15"/>
    <w:p w:rsidR="00000000" w:rsidRDefault="00D27B6C"/>
    <w:p w:rsidR="00000000" w:rsidRDefault="00D27B6C">
      <w:pPr>
        <w:pStyle w:val="af2"/>
      </w:pPr>
      <w:bookmarkStart w:id="16" w:name="sub_3"/>
      <w:r>
        <w:rPr>
          <w:rStyle w:val="a3"/>
        </w:rPr>
        <w:t>Статья 3.</w:t>
      </w:r>
      <w:r>
        <w:t xml:space="preserve"> Правовая основа системы профилактики правонарушений</w:t>
      </w:r>
    </w:p>
    <w:bookmarkEnd w:id="16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</w:t>
      </w:r>
      <w:r>
        <w:t>льного закона</w:t>
      </w:r>
    </w:p>
    <w:p w:rsidR="00000000" w:rsidRDefault="00D27B6C">
      <w:bookmarkStart w:id="17" w:name="sub_301"/>
      <w:r>
        <w:t xml:space="preserve">1. Правовую основу системы профилактики правонарушений составляют положения </w:t>
      </w:r>
      <w:hyperlink r:id="rId9" w:history="1">
        <w:r>
          <w:rPr>
            <w:rStyle w:val="a4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</w:t>
      </w:r>
      <w:hyperlink r:id="rId10" w:history="1">
        <w:r>
          <w:rPr>
            <w:rStyle w:val="a4"/>
          </w:rPr>
          <w:t>уголовного законодательства</w:t>
        </w:r>
      </w:hyperlink>
      <w:r>
        <w:t xml:space="preserve"> Российской Федерации, </w:t>
      </w:r>
      <w:hyperlink r:id="rId11" w:history="1">
        <w:r>
          <w:rPr>
            <w:rStyle w:val="a4"/>
          </w:rPr>
          <w:t>законода</w:t>
        </w:r>
        <w:r>
          <w:rPr>
            <w:rStyle w:val="a4"/>
          </w:rPr>
          <w:t>тельства</w:t>
        </w:r>
      </w:hyperlink>
      <w:r>
        <w:t xml:space="preserve">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</w:t>
      </w:r>
      <w:r>
        <w:t xml:space="preserve">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</w:t>
      </w:r>
      <w:r>
        <w:t>ации, муниципальными правовыми актами.</w:t>
      </w:r>
    </w:p>
    <w:p w:rsidR="00000000" w:rsidRDefault="00D27B6C">
      <w:bookmarkStart w:id="18" w:name="sub_302"/>
      <w:bookmarkEnd w:id="17"/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bookmarkEnd w:id="18"/>
    <w:p w:rsidR="00000000" w:rsidRDefault="00D27B6C"/>
    <w:p w:rsidR="00000000" w:rsidRDefault="00D27B6C">
      <w:pPr>
        <w:pStyle w:val="af2"/>
      </w:pPr>
      <w:bookmarkStart w:id="19" w:name="sub_4"/>
      <w:r>
        <w:rPr>
          <w:rStyle w:val="a3"/>
        </w:rPr>
        <w:t>Статья 4.</w:t>
      </w:r>
      <w:r>
        <w:t xml:space="preserve"> Принципы профилактики правонарушений</w:t>
      </w:r>
    </w:p>
    <w:bookmarkEnd w:id="19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12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D27B6C">
      <w:r>
        <w:t>Профилактика правонарушений осуществляется на основе следующих принципов:</w:t>
      </w:r>
    </w:p>
    <w:p w:rsidR="00000000" w:rsidRDefault="00D27B6C">
      <w:bookmarkStart w:id="20" w:name="sub_401"/>
      <w:r>
        <w:t>1) приоритет прав и законных интересов человека и гражданина при осуществ</w:t>
      </w:r>
      <w:r>
        <w:t xml:space="preserve">лении профилактики </w:t>
      </w:r>
      <w:hyperlink w:anchor="sub_201" w:history="1">
        <w:r>
          <w:rPr>
            <w:rStyle w:val="a4"/>
          </w:rPr>
          <w:t>правонарушений</w:t>
        </w:r>
      </w:hyperlink>
      <w:r>
        <w:t>;</w:t>
      </w:r>
    </w:p>
    <w:p w:rsidR="00000000" w:rsidRDefault="00D27B6C">
      <w:bookmarkStart w:id="21" w:name="sub_402"/>
      <w:bookmarkEnd w:id="20"/>
      <w:r>
        <w:t>2) законность;</w:t>
      </w:r>
    </w:p>
    <w:p w:rsidR="00000000" w:rsidRDefault="00D27B6C">
      <w:bookmarkStart w:id="22" w:name="sub_403"/>
      <w:bookmarkEnd w:id="21"/>
      <w:r>
        <w:t>3) обеспечение системности и единства подходов при осуществлении профилактики правонарушений;</w:t>
      </w:r>
    </w:p>
    <w:p w:rsidR="00000000" w:rsidRDefault="00D27B6C">
      <w:bookmarkStart w:id="23" w:name="sub_404"/>
      <w:bookmarkEnd w:id="22"/>
      <w:r>
        <w:t>4) открытость, непрерывность, последовательно</w:t>
      </w:r>
      <w:r>
        <w:t>сть, своевременность, объективность, достаточность и научная обоснованность принимаемых мер профилактики правонарушений;</w:t>
      </w:r>
    </w:p>
    <w:p w:rsidR="00000000" w:rsidRDefault="00D27B6C">
      <w:bookmarkStart w:id="24" w:name="sub_405"/>
      <w:bookmarkEnd w:id="23"/>
      <w:r>
        <w:t>5) компетентность при осуществлении профилактики правонарушений;</w:t>
      </w:r>
    </w:p>
    <w:p w:rsidR="00000000" w:rsidRDefault="00D27B6C">
      <w:bookmarkStart w:id="25" w:name="sub_406"/>
      <w:bookmarkEnd w:id="24"/>
      <w:r>
        <w:t xml:space="preserve">6) ответственность субъектов профилактики </w:t>
      </w:r>
      <w:r>
        <w:t>правонарушений и их должностных лиц за обеспечение прав и законных интересов человека и гражданина.</w:t>
      </w:r>
    </w:p>
    <w:bookmarkEnd w:id="25"/>
    <w:p w:rsidR="00000000" w:rsidRDefault="00D27B6C"/>
    <w:p w:rsidR="00000000" w:rsidRDefault="00D27B6C">
      <w:pPr>
        <w:pStyle w:val="af2"/>
      </w:pPr>
      <w:bookmarkStart w:id="26" w:name="sub_5"/>
      <w:r>
        <w:rPr>
          <w:rStyle w:val="a3"/>
        </w:rPr>
        <w:t>Статья 5.</w:t>
      </w:r>
      <w:r>
        <w:t xml:space="preserve"> Субъекты профилактики правонарушений</w:t>
      </w:r>
    </w:p>
    <w:bookmarkEnd w:id="26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13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</w:t>
      </w:r>
      <w:r>
        <w:t>ого закона</w:t>
      </w:r>
    </w:p>
    <w:p w:rsidR="00000000" w:rsidRDefault="00D27B6C">
      <w:bookmarkStart w:id="27" w:name="sub_501"/>
      <w:r>
        <w:t>1. Субъектами профилактики правонарушений являются:</w:t>
      </w:r>
    </w:p>
    <w:p w:rsidR="00000000" w:rsidRDefault="00D27B6C">
      <w:bookmarkStart w:id="28" w:name="sub_511"/>
      <w:bookmarkEnd w:id="27"/>
      <w:r>
        <w:t>1) федеральные органы исполнительной власти;</w:t>
      </w:r>
    </w:p>
    <w:p w:rsidR="00000000" w:rsidRDefault="00D27B6C">
      <w:bookmarkStart w:id="29" w:name="sub_512"/>
      <w:bookmarkEnd w:id="28"/>
      <w:r>
        <w:t>2) органы прокуратуры Российской Федерации;</w:t>
      </w:r>
    </w:p>
    <w:p w:rsidR="00000000" w:rsidRDefault="00D27B6C">
      <w:bookmarkStart w:id="30" w:name="sub_513"/>
      <w:bookmarkEnd w:id="29"/>
      <w:r>
        <w:lastRenderedPageBreak/>
        <w:t>3) следственные органы Следственного комитета Российско</w:t>
      </w:r>
      <w:r>
        <w:t>й Федерации;</w:t>
      </w:r>
    </w:p>
    <w:p w:rsidR="00000000" w:rsidRDefault="00D27B6C">
      <w:bookmarkStart w:id="31" w:name="sub_514"/>
      <w:bookmarkEnd w:id="30"/>
      <w:r>
        <w:t>4) органы государственной власти субъектов Российской Федерации;</w:t>
      </w:r>
    </w:p>
    <w:p w:rsidR="00000000" w:rsidRDefault="00D27B6C">
      <w:bookmarkStart w:id="32" w:name="sub_515"/>
      <w:bookmarkEnd w:id="31"/>
      <w:r>
        <w:t>5) органы местного самоуправления.</w:t>
      </w:r>
    </w:p>
    <w:p w:rsidR="00000000" w:rsidRDefault="00D27B6C">
      <w:bookmarkStart w:id="33" w:name="sub_502"/>
      <w:bookmarkEnd w:id="32"/>
      <w:r>
        <w:t>2. Субъекты профилактики правонарушений осуществляют свою деятельность в пределах компетенции, устано</w:t>
      </w:r>
      <w:r>
        <w:t>вленной настоящим Федеральным законом и другими федеральными законами.</w:t>
      </w:r>
    </w:p>
    <w:bookmarkEnd w:id="33"/>
    <w:p w:rsidR="00000000" w:rsidRDefault="00D27B6C"/>
    <w:p w:rsidR="00000000" w:rsidRDefault="00D27B6C">
      <w:pPr>
        <w:pStyle w:val="af2"/>
      </w:pPr>
      <w:bookmarkStart w:id="34" w:name="sub_6"/>
      <w:r>
        <w:rPr>
          <w:rStyle w:val="a3"/>
        </w:rPr>
        <w:t>Статья 6.</w:t>
      </w:r>
      <w:r>
        <w:t xml:space="preserve"> Основные направления профилактики правонарушений</w:t>
      </w:r>
    </w:p>
    <w:bookmarkEnd w:id="34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14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D27B6C">
      <w:bookmarkStart w:id="35" w:name="sub_601"/>
      <w:r>
        <w:t>1. Профилактика правонарушений осуществляется по следующим основным направлениям:</w:t>
      </w:r>
    </w:p>
    <w:p w:rsidR="00000000" w:rsidRDefault="00D27B6C">
      <w:bookmarkStart w:id="36" w:name="sub_611"/>
      <w:bookmarkEnd w:id="35"/>
      <w:r>
        <w:t>1) защита личности, общества и государства от противоправных посягательств;</w:t>
      </w:r>
    </w:p>
    <w:p w:rsidR="00000000" w:rsidRDefault="00D27B6C">
      <w:bookmarkStart w:id="37" w:name="sub_612"/>
      <w:bookmarkEnd w:id="36"/>
      <w:r>
        <w:t>2) предупреждение правонарушений;</w:t>
      </w:r>
    </w:p>
    <w:p w:rsidR="00000000" w:rsidRDefault="00D27B6C">
      <w:bookmarkStart w:id="38" w:name="sub_613"/>
      <w:bookmarkEnd w:id="37"/>
      <w:r>
        <w:t>3) развитие системы профилактического учета лиц, склонных к совершению правонарушений;</w:t>
      </w:r>
    </w:p>
    <w:p w:rsidR="00000000" w:rsidRDefault="00D27B6C">
      <w:bookmarkStart w:id="39" w:name="sub_614"/>
      <w:bookmarkEnd w:id="38"/>
      <w:r>
        <w:t>4) охрана общественного порядка, в том числе при проведении спортивных, зрелищных и иных массовых мероприятий;</w:t>
      </w:r>
    </w:p>
    <w:p w:rsidR="00000000" w:rsidRDefault="00D27B6C">
      <w:bookmarkStart w:id="40" w:name="sub_615"/>
      <w:bookmarkEnd w:id="39"/>
      <w:r>
        <w:t>5) обеспечение общественной бе</w:t>
      </w:r>
      <w:r>
        <w:t>зопасности, в том числе безопасности дорожного движения и транспортной безопасности;</w:t>
      </w:r>
    </w:p>
    <w:p w:rsidR="00000000" w:rsidRDefault="00D27B6C">
      <w:bookmarkStart w:id="41" w:name="sub_616"/>
      <w:bookmarkEnd w:id="40"/>
      <w:r>
        <w:t>6) противодействие незаконной миграции;</w:t>
      </w:r>
    </w:p>
    <w:p w:rsidR="00000000" w:rsidRDefault="00D27B6C">
      <w:bookmarkStart w:id="42" w:name="sub_617"/>
      <w:bookmarkEnd w:id="41"/>
      <w:r>
        <w:t>7) предупреждение безнадзорности, беспризорности, правонарушений и антиобщественных действий несовершен</w:t>
      </w:r>
      <w:r>
        <w:t>нолетних;</w:t>
      </w:r>
    </w:p>
    <w:p w:rsidR="00000000" w:rsidRDefault="00D27B6C">
      <w:bookmarkStart w:id="43" w:name="sub_618"/>
      <w:bookmarkEnd w:id="42"/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</w:t>
      </w:r>
      <w:r>
        <w:t>е мест массового пребывания людей;</w:t>
      </w:r>
    </w:p>
    <w:p w:rsidR="00000000" w:rsidRDefault="00D27B6C">
      <w:bookmarkStart w:id="44" w:name="sub_619"/>
      <w:bookmarkEnd w:id="43"/>
      <w:r>
        <w:t>9) противодействие незаконному обороту наркотических средств, психотропных веществ и их прекурсоров;</w:t>
      </w:r>
    </w:p>
    <w:p w:rsidR="00000000" w:rsidRDefault="00D27B6C">
      <w:bookmarkStart w:id="45" w:name="sub_6110"/>
      <w:bookmarkEnd w:id="44"/>
      <w:r>
        <w:t>10) обеспечение защиты и охраны частной, государственной, муниципальной и иных форм собстве</w:t>
      </w:r>
      <w:r>
        <w:t>нности;</w:t>
      </w:r>
    </w:p>
    <w:p w:rsidR="00000000" w:rsidRDefault="00D27B6C">
      <w:bookmarkStart w:id="46" w:name="sub_6111"/>
      <w:bookmarkEnd w:id="45"/>
      <w:r>
        <w:t>11) обеспечение экономической безопасности;</w:t>
      </w:r>
    </w:p>
    <w:p w:rsidR="00000000" w:rsidRDefault="00D27B6C">
      <w:bookmarkStart w:id="47" w:name="sub_6112"/>
      <w:bookmarkEnd w:id="46"/>
      <w:r>
        <w:t>12) противодействие коррупции, выявление и устранение причин и условий ее возникновения;</w:t>
      </w:r>
    </w:p>
    <w:p w:rsidR="00000000" w:rsidRDefault="00D27B6C">
      <w:bookmarkStart w:id="48" w:name="sub_6113"/>
      <w:bookmarkEnd w:id="47"/>
      <w:r>
        <w:t>13) обеспечение экологической безопасности, охрана окружающей среды</w:t>
      </w:r>
      <w:r>
        <w:t>;</w:t>
      </w:r>
    </w:p>
    <w:p w:rsidR="00000000" w:rsidRDefault="00D27B6C">
      <w:bookmarkStart w:id="49" w:name="sub_6114"/>
      <w:bookmarkEnd w:id="48"/>
      <w:r>
        <w:t>14) обеспечение пожарной безопасности;</w:t>
      </w:r>
    </w:p>
    <w:p w:rsidR="00000000" w:rsidRDefault="00D27B6C">
      <w:bookmarkStart w:id="50" w:name="sub_6115"/>
      <w:bookmarkEnd w:id="49"/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000000" w:rsidRDefault="00D27B6C">
      <w:bookmarkStart w:id="51" w:name="sub_6116"/>
      <w:bookmarkEnd w:id="50"/>
      <w:r>
        <w:t>16) повышение уровня правовой грамотности и р</w:t>
      </w:r>
      <w:r>
        <w:t>азвитие правосознания граждан.</w:t>
      </w:r>
    </w:p>
    <w:p w:rsidR="00000000" w:rsidRDefault="00D27B6C">
      <w:bookmarkStart w:id="52" w:name="sub_602"/>
      <w:bookmarkEnd w:id="51"/>
      <w:r>
        <w:t xml:space="preserve">2. Реализация основных направлений </w:t>
      </w:r>
      <w:hyperlink w:anchor="sub_202" w:history="1">
        <w:r>
          <w:rPr>
            <w:rStyle w:val="a4"/>
          </w:rPr>
          <w:t>профилактики правонарушений</w:t>
        </w:r>
      </w:hyperlink>
      <w:r>
        <w:t xml:space="preserve"> осуществляется посредством:</w:t>
      </w:r>
    </w:p>
    <w:p w:rsidR="00000000" w:rsidRDefault="00D27B6C">
      <w:bookmarkStart w:id="53" w:name="sub_621"/>
      <w:bookmarkEnd w:id="52"/>
      <w:r>
        <w:t>1) выявления, оценки и прогнозирования криминогенных факторов социального характ</w:t>
      </w:r>
      <w:r>
        <w:t>ера;</w:t>
      </w:r>
    </w:p>
    <w:p w:rsidR="00000000" w:rsidRDefault="00D27B6C">
      <w:bookmarkStart w:id="54" w:name="sub_622"/>
      <w:bookmarkEnd w:id="53"/>
      <w:r>
        <w:t>2) правового регулирования профилактики правонарушений;</w:t>
      </w:r>
    </w:p>
    <w:p w:rsidR="00000000" w:rsidRDefault="00D27B6C">
      <w:bookmarkStart w:id="55" w:name="sub_623"/>
      <w:bookmarkEnd w:id="54"/>
      <w:r>
        <w:t>3) разработки государственных и муниципальных программ в сфере профилактики правонарушений;</w:t>
      </w:r>
    </w:p>
    <w:p w:rsidR="00000000" w:rsidRDefault="00D27B6C">
      <w:bookmarkStart w:id="56" w:name="sub_624"/>
      <w:bookmarkEnd w:id="55"/>
      <w:r>
        <w:t>4) совершенствования механизмов эффективного взаимодействия с</w:t>
      </w:r>
      <w:r>
        <w:t>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000000" w:rsidRDefault="00D27B6C">
      <w:bookmarkStart w:id="57" w:name="sub_625"/>
      <w:bookmarkEnd w:id="56"/>
      <w:r>
        <w:t xml:space="preserve">5) выявления и устранения причин и условий, способствующих </w:t>
      </w:r>
      <w:r>
        <w:lastRenderedPageBreak/>
        <w:t>антиобщественному поведению и совершению правонаруш</w:t>
      </w:r>
      <w:r>
        <w:t>ений, в том числе на почве социальной, расовой, национальной или религиозной розни;</w:t>
      </w:r>
    </w:p>
    <w:p w:rsidR="00000000" w:rsidRDefault="00D27B6C">
      <w:bookmarkStart w:id="58" w:name="sub_626"/>
      <w:bookmarkEnd w:id="57"/>
      <w:r>
        <w:t>6) выявления лиц, склонных к совершению правонарушений;</w:t>
      </w:r>
    </w:p>
    <w:p w:rsidR="00000000" w:rsidRDefault="00D27B6C">
      <w:bookmarkStart w:id="59" w:name="sub_627"/>
      <w:bookmarkEnd w:id="58"/>
      <w:r>
        <w:t xml:space="preserve">7) выявления лиц, пострадавших от правонарушений или подверженных риску стать таковыми, </w:t>
      </w:r>
      <w:r>
        <w:t>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000000" w:rsidRDefault="00D27B6C">
      <w:bookmarkStart w:id="60" w:name="sub_628"/>
      <w:bookmarkEnd w:id="59"/>
      <w:r>
        <w:t>8) использования видов профилактики правонарушений и форм профилактического воздей</w:t>
      </w:r>
      <w:r>
        <w:t>ствия, установленных настоящим Федеральным законом;</w:t>
      </w:r>
    </w:p>
    <w:p w:rsidR="00000000" w:rsidRDefault="00D27B6C">
      <w:bookmarkStart w:id="61" w:name="sub_629"/>
      <w:bookmarkEnd w:id="60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</w:t>
      </w:r>
      <w:r>
        <w:t>ьного и оперативно-разыскного характера в целях предупреждения правонарушений;</w:t>
      </w:r>
    </w:p>
    <w:p w:rsidR="00000000" w:rsidRDefault="00D27B6C">
      <w:bookmarkStart w:id="62" w:name="sub_6210"/>
      <w:bookmarkEnd w:id="61"/>
      <w:r>
        <w:t xml:space="preserve">10) проведения </w:t>
      </w:r>
      <w:hyperlink w:anchor="sub_207" w:history="1">
        <w:r>
          <w:rPr>
            <w:rStyle w:val="a4"/>
          </w:rPr>
          <w:t>мониторинга в сфере профилактики правонарушений</w:t>
        </w:r>
      </w:hyperlink>
      <w:r>
        <w:t>;</w:t>
      </w:r>
    </w:p>
    <w:p w:rsidR="00000000" w:rsidRDefault="00D27B6C">
      <w:bookmarkStart w:id="63" w:name="sub_6211"/>
      <w:bookmarkEnd w:id="62"/>
      <w:r>
        <w:t>11) применения иных мер, предусмотренных федеральными зак</w:t>
      </w:r>
      <w:r>
        <w:t>онами, законами субъектов Российской Федерации, муниципальными правовыми актами.</w:t>
      </w:r>
    </w:p>
    <w:p w:rsidR="00000000" w:rsidRDefault="00D27B6C">
      <w:bookmarkStart w:id="64" w:name="sub_603"/>
      <w:bookmarkEnd w:id="63"/>
      <w:r>
        <w:t xml:space="preserve">3. Специальные меры профилактики правонарушений, предусмотренные </w:t>
      </w:r>
      <w:hyperlink w:anchor="sub_629" w:history="1">
        <w:r>
          <w:rPr>
            <w:rStyle w:val="a4"/>
          </w:rPr>
          <w:t>пунктом 9 части 2</w:t>
        </w:r>
      </w:hyperlink>
      <w:r>
        <w:t xml:space="preserve"> настоящей статьи, в пределах установленной компетенц</w:t>
      </w:r>
      <w:r>
        <w:t xml:space="preserve">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</w:t>
      </w:r>
      <w:r>
        <w:t>и иных государственных органов, если такое право им предоставлено законодательством Российской Федерации.</w:t>
      </w:r>
    </w:p>
    <w:p w:rsidR="00000000" w:rsidRDefault="00D27B6C">
      <w:bookmarkStart w:id="65" w:name="sub_604"/>
      <w:bookmarkEnd w:id="64"/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sub_625" w:history="1">
        <w:r>
          <w:rPr>
            <w:rStyle w:val="a4"/>
          </w:rPr>
          <w:t>пунктами 5 - 8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bookmarkEnd w:id="65"/>
    <w:p w:rsidR="00000000" w:rsidRDefault="00D27B6C"/>
    <w:p w:rsidR="00000000" w:rsidRDefault="00D27B6C">
      <w:pPr>
        <w:pStyle w:val="af2"/>
      </w:pPr>
      <w:bookmarkStart w:id="66" w:name="sub_7"/>
      <w:r>
        <w:rPr>
          <w:rStyle w:val="a3"/>
        </w:rPr>
        <w:t>Статья 7.</w:t>
      </w:r>
      <w:r>
        <w:t xml:space="preserve"> Государственные и муниципальные программы в сфере профилактики правонарушений</w:t>
      </w:r>
    </w:p>
    <w:bookmarkEnd w:id="66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15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D27B6C">
      <w:bookmarkStart w:id="67" w:name="sub_701"/>
      <w:r>
        <w:t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</w:t>
      </w:r>
      <w:r>
        <w:t xml:space="preserve">фере профилактики правонарушений в соответствии с требованиями </w:t>
      </w:r>
      <w:hyperlink r:id="rId16" w:history="1">
        <w:r>
          <w:rPr>
            <w:rStyle w:val="a4"/>
          </w:rPr>
          <w:t>бюджетного законодательства</w:t>
        </w:r>
      </w:hyperlink>
      <w:r>
        <w:t xml:space="preserve"> Российской Федерации и </w:t>
      </w:r>
      <w:hyperlink r:id="rId1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сфере стратегического планиров</w:t>
      </w:r>
      <w:r>
        <w:t>ания разрабатывают государственные программы Российской Федерации в сфере профилактики 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000000" w:rsidRDefault="00D27B6C">
      <w:bookmarkStart w:id="68" w:name="sub_702"/>
      <w:bookmarkEnd w:id="67"/>
      <w:r>
        <w:t>2. Органы местного самоуправл</w:t>
      </w:r>
      <w:r>
        <w:t>ения вправе разрабатывать муниципальные программы в сфере профилактики правонарушений.</w:t>
      </w:r>
    </w:p>
    <w:bookmarkEnd w:id="68"/>
    <w:p w:rsidR="00000000" w:rsidRDefault="00D27B6C"/>
    <w:p w:rsidR="00000000" w:rsidRDefault="00D27B6C">
      <w:pPr>
        <w:pStyle w:val="1"/>
      </w:pPr>
      <w:bookmarkStart w:id="69" w:name="sub_200"/>
      <w:r>
        <w:t>Глава 2. Полномочия, права и обязанности субъектов профилактики правонарушений и лиц, участвующих в профилактике правонарушений</w:t>
      </w:r>
    </w:p>
    <w:bookmarkEnd w:id="69"/>
    <w:p w:rsidR="00000000" w:rsidRDefault="00D27B6C"/>
    <w:p w:rsidR="00000000" w:rsidRDefault="00D27B6C">
      <w:pPr>
        <w:pStyle w:val="af2"/>
      </w:pPr>
      <w:bookmarkStart w:id="70" w:name="sub_8"/>
      <w:r>
        <w:rPr>
          <w:rStyle w:val="a3"/>
        </w:rPr>
        <w:t>Статья 8.</w:t>
      </w:r>
      <w:r>
        <w:t xml:space="preserve"> Пол</w:t>
      </w:r>
      <w:r>
        <w:t>номочия федеральных органов исполнительной власти в сфере профилактики правонарушений</w:t>
      </w:r>
    </w:p>
    <w:bookmarkEnd w:id="70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lastRenderedPageBreak/>
        <w:t xml:space="preserve">См. </w:t>
      </w:r>
      <w:hyperlink r:id="rId18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D27B6C">
      <w:r>
        <w:t>Федеральные органы исполнительной власти в пределах своей компе</w:t>
      </w:r>
      <w:r>
        <w:t>тенции:</w:t>
      </w:r>
    </w:p>
    <w:p w:rsidR="00000000" w:rsidRDefault="00D27B6C">
      <w:bookmarkStart w:id="71" w:name="sub_801"/>
      <w:r>
        <w:t>1) вырабатывают государственную политику в сфере профилактики правонарушений и обеспечивают ее реализацию;</w:t>
      </w:r>
    </w:p>
    <w:p w:rsidR="00000000" w:rsidRDefault="00D27B6C">
      <w:bookmarkStart w:id="72" w:name="sub_802"/>
      <w:bookmarkEnd w:id="71"/>
      <w:r>
        <w:t>2) осуществляют нормативно-правовое регулирование в сфере профилактики правонарушений;</w:t>
      </w:r>
    </w:p>
    <w:p w:rsidR="00000000" w:rsidRDefault="00D27B6C">
      <w:bookmarkStart w:id="73" w:name="sub_803"/>
      <w:bookmarkEnd w:id="72"/>
      <w:r>
        <w:t>3) создают ведомств</w:t>
      </w:r>
      <w:r>
        <w:t>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000000" w:rsidRDefault="00D27B6C">
      <w:bookmarkStart w:id="74" w:name="sub_804"/>
      <w:bookmarkEnd w:id="73"/>
      <w:r>
        <w:t>4) обеспечивают взаимодействие субъектов профилактики правонаруш</w:t>
      </w:r>
      <w:r>
        <w:t xml:space="preserve">ений и </w:t>
      </w:r>
      <w:hyperlink w:anchor="sub_204" w:history="1">
        <w:r>
          <w:rPr>
            <w:rStyle w:val="a4"/>
          </w:rPr>
          <w:t>лиц, участвующих в профилактике правонарушений</w:t>
        </w:r>
      </w:hyperlink>
      <w:r>
        <w:t>;</w:t>
      </w:r>
    </w:p>
    <w:p w:rsidR="00000000" w:rsidRDefault="00D27B6C">
      <w:bookmarkStart w:id="75" w:name="sub_805"/>
      <w:bookmarkEnd w:id="74"/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</w:t>
      </w:r>
      <w:r>
        <w:t>рофилактике правонарушений;</w:t>
      </w:r>
    </w:p>
    <w:p w:rsidR="00000000" w:rsidRDefault="00D27B6C">
      <w:bookmarkStart w:id="76" w:name="sub_806"/>
      <w:bookmarkEnd w:id="75"/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sub_171" w:history="1">
        <w:r>
          <w:rPr>
            <w:rStyle w:val="a4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</w:t>
      </w:r>
      <w:r>
        <w:t>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000000" w:rsidRDefault="00D27B6C">
      <w:bookmarkStart w:id="77" w:name="sub_807"/>
      <w:bookmarkEnd w:id="76"/>
      <w:r>
        <w:t>7) осуществляют иные полномочия в сфере профилактики правонарушений, предусмотренные законодательств</w:t>
      </w:r>
      <w:r>
        <w:t>ом Российской Федерации.</w:t>
      </w:r>
    </w:p>
    <w:bookmarkEnd w:id="77"/>
    <w:p w:rsidR="00000000" w:rsidRDefault="00D27B6C"/>
    <w:p w:rsidR="00000000" w:rsidRDefault="00D27B6C">
      <w:pPr>
        <w:pStyle w:val="af2"/>
      </w:pPr>
      <w:bookmarkStart w:id="78" w:name="sub_9"/>
      <w:r>
        <w:rPr>
          <w:rStyle w:val="a3"/>
        </w:rPr>
        <w:t>Статья 9.</w:t>
      </w:r>
      <w:r>
        <w:t xml:space="preserve"> Полномочия органов прокуратуры Российской Федерации в сфере профилактики правонарушений</w:t>
      </w:r>
    </w:p>
    <w:bookmarkEnd w:id="78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19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D27B6C">
      <w:bookmarkStart w:id="79" w:name="sub_901"/>
      <w:r>
        <w:t>1. Орг</w:t>
      </w:r>
      <w:r>
        <w:t>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</w:t>
      </w:r>
      <w:r>
        <w:t xml:space="preserve">сийской Федерации, органами местного самоуправления и их должностными лицами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p w:rsidR="00000000" w:rsidRDefault="00D27B6C">
      <w:bookmarkStart w:id="80" w:name="sub_902"/>
      <w:bookmarkEnd w:id="79"/>
      <w:r>
        <w:t>2. При осуществлении профилактики правонарушений орган</w:t>
      </w:r>
      <w:r>
        <w:t>ы прокуратуры Российской Федерации обладают полномочиями субъекта профилактики правонарушений в пределах своей компетенции.</w:t>
      </w:r>
    </w:p>
    <w:bookmarkEnd w:id="80"/>
    <w:p w:rsidR="00000000" w:rsidRDefault="00D27B6C"/>
    <w:p w:rsidR="00000000" w:rsidRDefault="00D27B6C">
      <w:pPr>
        <w:pStyle w:val="af2"/>
      </w:pPr>
      <w:bookmarkStart w:id="81" w:name="sub_10"/>
      <w:r>
        <w:rPr>
          <w:rStyle w:val="a3"/>
        </w:rPr>
        <w:t>Статья 10.</w:t>
      </w:r>
      <w:r>
        <w:t xml:space="preserve"> Полномочия следственных органов Следственног</w:t>
      </w:r>
      <w:r>
        <w:t>о комитета Российской Федерации в сфере профилактики правонарушений</w:t>
      </w:r>
    </w:p>
    <w:bookmarkEnd w:id="81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D27B6C">
      <w:bookmarkStart w:id="82" w:name="sub_110"/>
      <w:r>
        <w:t>1. Следственные органы Следственного ко</w:t>
      </w:r>
      <w:r>
        <w:t xml:space="preserve">митета Российской Федерации осуществляют профилактику правонарушений в пределах полномочий, предусмотренных настоящим Федеральным законом, </w:t>
      </w:r>
      <w:hyperlink r:id="rId22" w:history="1">
        <w:r>
          <w:rPr>
            <w:rStyle w:val="a4"/>
          </w:rPr>
          <w:t>Федеральным законом</w:t>
        </w:r>
      </w:hyperlink>
      <w:r>
        <w:t xml:space="preserve"> от 28 декабря 2010 года N 403-ФЗ "О Следственном комитете Рос</w:t>
      </w:r>
      <w:r>
        <w:t>сийской Федерации" и другими федеральными законами.</w:t>
      </w:r>
    </w:p>
    <w:p w:rsidR="00000000" w:rsidRDefault="00D27B6C">
      <w:bookmarkStart w:id="83" w:name="sub_120"/>
      <w:bookmarkEnd w:id="82"/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</w:t>
      </w:r>
      <w:r>
        <w:t>омпетенции.</w:t>
      </w:r>
    </w:p>
    <w:bookmarkEnd w:id="83"/>
    <w:p w:rsidR="00000000" w:rsidRDefault="00D27B6C"/>
    <w:p w:rsidR="00000000" w:rsidRDefault="00D27B6C">
      <w:pPr>
        <w:pStyle w:val="af2"/>
      </w:pPr>
      <w:bookmarkStart w:id="84" w:name="sub_11"/>
      <w:r>
        <w:rPr>
          <w:rStyle w:val="a3"/>
        </w:rPr>
        <w:t>Статья 11.</w:t>
      </w:r>
      <w:r>
        <w:t xml:space="preserve"> Полномочия органов государственной власти субъектов Российской </w:t>
      </w:r>
      <w:r>
        <w:lastRenderedPageBreak/>
        <w:t>Федерации в сфере профилактики правонарушений</w:t>
      </w:r>
    </w:p>
    <w:bookmarkEnd w:id="84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23" w:history="1">
        <w:r>
          <w:rPr>
            <w:rStyle w:val="a4"/>
          </w:rPr>
          <w:t>комментарии</w:t>
        </w:r>
      </w:hyperlink>
      <w:r>
        <w:t xml:space="preserve"> к статье 11 настоящего Федерального закона</w:t>
      </w:r>
    </w:p>
    <w:p w:rsidR="00000000" w:rsidRDefault="00D27B6C">
      <w:r>
        <w:t xml:space="preserve">Органы государственной власти субъектов Российской Федерации в соответствии с настоящим Федеральным законом, </w:t>
      </w:r>
      <w:hyperlink r:id="rId24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</w:t>
      </w:r>
      <w:r>
        <w:t>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000000" w:rsidRDefault="00D27B6C">
      <w:bookmarkStart w:id="85" w:name="sub_111"/>
      <w:r>
        <w:t>1) осуществляют нормативно-правовое регулирование в сфере профилактики правонарушений;</w:t>
      </w:r>
    </w:p>
    <w:p w:rsidR="00000000" w:rsidRDefault="00D27B6C">
      <w:bookmarkStart w:id="86" w:name="sub_112"/>
      <w:bookmarkEnd w:id="85"/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000000" w:rsidRDefault="00D27B6C">
      <w:bookmarkStart w:id="87" w:name="sub_113"/>
      <w:bookmarkEnd w:id="86"/>
      <w:r>
        <w:t>3) обеспечивают взаимодействие субъектов профилакт</w:t>
      </w:r>
      <w:r>
        <w:t>ики правонарушений и лиц, участвующих в профилактике правонарушений, на уровне субъектов Российской Федерации;</w:t>
      </w:r>
    </w:p>
    <w:p w:rsidR="00000000" w:rsidRDefault="00D27B6C">
      <w:bookmarkStart w:id="88" w:name="sub_114"/>
      <w:bookmarkEnd w:id="87"/>
      <w:r>
        <w:t>4) создают координационные органы в сфере профилактики правонарушений;</w:t>
      </w:r>
    </w:p>
    <w:p w:rsidR="00000000" w:rsidRDefault="00D27B6C">
      <w:bookmarkStart w:id="89" w:name="sub_115"/>
      <w:bookmarkEnd w:id="88"/>
      <w:r>
        <w:t>5) утверждают и контролируют исполнение бюджет</w:t>
      </w:r>
      <w:r>
        <w:t>ов субъектов Российской Федерации в части расходов на профилактику правонарушений;</w:t>
      </w:r>
    </w:p>
    <w:p w:rsidR="00000000" w:rsidRDefault="00D27B6C">
      <w:bookmarkStart w:id="90" w:name="sub_116"/>
      <w:bookmarkEnd w:id="89"/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Федерального закона;</w:t>
      </w:r>
    </w:p>
    <w:p w:rsidR="00000000" w:rsidRDefault="00D27B6C">
      <w:bookmarkStart w:id="91" w:name="sub_117"/>
      <w:bookmarkEnd w:id="90"/>
      <w:r>
        <w:t>7) осуществляют иные полномочия в сфере профилактики правонарушений.</w:t>
      </w:r>
    </w:p>
    <w:bookmarkEnd w:id="91"/>
    <w:p w:rsidR="00000000" w:rsidRDefault="00D27B6C"/>
    <w:p w:rsidR="00000000" w:rsidRDefault="00D27B6C">
      <w:pPr>
        <w:pStyle w:val="af2"/>
      </w:pPr>
      <w:bookmarkStart w:id="92" w:name="sub_12"/>
      <w:r>
        <w:rPr>
          <w:rStyle w:val="a3"/>
        </w:rPr>
        <w:t>Статья 12.</w:t>
      </w:r>
      <w:r>
        <w:t xml:space="preserve"> Права органов местного самоуправления в сфере профилактики правонарушений</w:t>
      </w:r>
    </w:p>
    <w:bookmarkEnd w:id="92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</w:t>
      </w:r>
      <w:r>
        <w:rPr>
          <w:color w:val="000000"/>
          <w:sz w:val="16"/>
          <w:szCs w:val="16"/>
        </w:rPr>
        <w:t>:</w:t>
      </w:r>
    </w:p>
    <w:p w:rsidR="00000000" w:rsidRDefault="00D27B6C">
      <w:pPr>
        <w:pStyle w:val="afa"/>
      </w:pPr>
      <w:r>
        <w:t xml:space="preserve">См. </w:t>
      </w:r>
      <w:hyperlink r:id="rId25" w:history="1">
        <w:r>
          <w:rPr>
            <w:rStyle w:val="a4"/>
          </w:rPr>
          <w:t>комментарии</w:t>
        </w:r>
      </w:hyperlink>
      <w:r>
        <w:t xml:space="preserve"> к статье 12 настоящего Федерального закона</w:t>
      </w:r>
    </w:p>
    <w:p w:rsidR="00000000" w:rsidRDefault="00D27B6C">
      <w:r>
        <w:t xml:space="preserve">Органы местного самоуправления в соответствии с настоящим Федеральным законом, </w:t>
      </w:r>
      <w:hyperlink r:id="rId26" w:history="1">
        <w:r>
          <w:rPr>
            <w:rStyle w:val="a4"/>
          </w:rPr>
          <w:t>Федеральным законом</w:t>
        </w:r>
      </w:hyperlink>
      <w:r>
        <w:t xml:space="preserve"> от 6 октября 2003 года N</w:t>
      </w:r>
      <w:r>
        <w:t> 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000000" w:rsidRDefault="00D27B6C">
      <w:bookmarkStart w:id="93" w:name="sub_121"/>
      <w:r>
        <w:t>1) принимают муниципальные правовые акты в сфере профилактики правонаруш</w:t>
      </w:r>
      <w:r>
        <w:t>ений;</w:t>
      </w:r>
    </w:p>
    <w:p w:rsidR="00000000" w:rsidRDefault="00D27B6C">
      <w:bookmarkStart w:id="94" w:name="sub_122"/>
      <w:bookmarkEnd w:id="93"/>
      <w:r>
        <w:t>2) создают координационные органы в сфере профилактики правонарушений;</w:t>
      </w:r>
    </w:p>
    <w:p w:rsidR="00000000" w:rsidRDefault="00D27B6C">
      <w:bookmarkStart w:id="95" w:name="sub_123"/>
      <w:bookmarkEnd w:id="94"/>
      <w:r>
        <w:t>3) принимают меры по устранению причин и условий, способствующих совершению правонарушений;</w:t>
      </w:r>
    </w:p>
    <w:p w:rsidR="00000000" w:rsidRDefault="00D27B6C">
      <w:bookmarkStart w:id="96" w:name="sub_124"/>
      <w:bookmarkEnd w:id="95"/>
      <w:r>
        <w:t>4) обеспечивают взаимодействие лиц, участвующ</w:t>
      </w:r>
      <w:r>
        <w:t>их в профилактике правонарушений, на территории муниципального образования;</w:t>
      </w:r>
    </w:p>
    <w:p w:rsidR="00000000" w:rsidRDefault="00D27B6C">
      <w:bookmarkStart w:id="97" w:name="sub_125"/>
      <w:bookmarkEnd w:id="96"/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</w:t>
        </w:r>
        <w:r>
          <w:rPr>
            <w:rStyle w:val="a4"/>
          </w:rPr>
          <w:t>0 части 1 статьи 17</w:t>
        </w:r>
      </w:hyperlink>
      <w:r>
        <w:t xml:space="preserve"> настоящего Федерального закона;</w:t>
      </w:r>
    </w:p>
    <w:p w:rsidR="00000000" w:rsidRDefault="00D27B6C">
      <w:bookmarkStart w:id="98" w:name="sub_126"/>
      <w:bookmarkEnd w:id="97"/>
      <w:r>
        <w:t>6) реализуют иные права в сфере профилактики правонарушений.</w:t>
      </w:r>
    </w:p>
    <w:bookmarkEnd w:id="98"/>
    <w:p w:rsidR="00000000" w:rsidRDefault="00D27B6C"/>
    <w:p w:rsidR="00000000" w:rsidRDefault="00D27B6C">
      <w:pPr>
        <w:pStyle w:val="af2"/>
      </w:pPr>
      <w:bookmarkStart w:id="99" w:name="sub_13"/>
      <w:r>
        <w:rPr>
          <w:rStyle w:val="a3"/>
        </w:rPr>
        <w:t>Статья 13.</w:t>
      </w:r>
      <w:r>
        <w:t xml:space="preserve"> Права лиц, участвующих в профилактике правонарушений</w:t>
      </w:r>
    </w:p>
    <w:bookmarkEnd w:id="99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27" w:history="1">
        <w:r>
          <w:rPr>
            <w:rStyle w:val="a4"/>
          </w:rPr>
          <w:t>комментарии</w:t>
        </w:r>
      </w:hyperlink>
      <w:r>
        <w:t xml:space="preserve"> к статье 13 настоящего Федерального закона</w:t>
      </w:r>
    </w:p>
    <w:p w:rsidR="00000000" w:rsidRDefault="00D27B6C">
      <w:bookmarkStart w:id="100" w:name="sub_131"/>
      <w:r>
        <w:lastRenderedPageBreak/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</w:t>
      </w:r>
      <w:r>
        <w:t xml:space="preserve"> федеральными законами.</w:t>
      </w:r>
    </w:p>
    <w:p w:rsidR="00000000" w:rsidRDefault="00D27B6C">
      <w:bookmarkStart w:id="101" w:name="sub_132"/>
      <w:bookmarkEnd w:id="100"/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</w:t>
      </w:r>
      <w:r>
        <w:t>офилактики правонарушений в соответствии с законодательством Российской Федерации.</w:t>
      </w:r>
    </w:p>
    <w:p w:rsidR="00000000" w:rsidRDefault="00D27B6C">
      <w:bookmarkStart w:id="102" w:name="sub_133"/>
      <w:bookmarkEnd w:id="101"/>
      <w:r>
        <w:t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</w:t>
      </w:r>
      <w:r>
        <w:t xml:space="preserve">вия, предусмотренных </w:t>
      </w:r>
      <w:hyperlink w:anchor="sub_171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717" w:history="1">
        <w:r>
          <w:rPr>
            <w:rStyle w:val="a4"/>
          </w:rPr>
          <w:t>7 - 10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</w:t>
      </w:r>
      <w:r>
        <w:t>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</w:t>
      </w:r>
      <w:r>
        <w:t>едерации.</w:t>
      </w:r>
    </w:p>
    <w:bookmarkEnd w:id="102"/>
    <w:p w:rsidR="00000000" w:rsidRDefault="00D27B6C"/>
    <w:p w:rsidR="00000000" w:rsidRDefault="00D27B6C">
      <w:pPr>
        <w:pStyle w:val="af2"/>
      </w:pPr>
      <w:bookmarkStart w:id="103" w:name="sub_14"/>
      <w:r>
        <w:rPr>
          <w:rStyle w:val="a3"/>
        </w:rPr>
        <w:t>Статья 14.</w:t>
      </w:r>
      <w:r>
        <w:t xml:space="preserve"> Обязанности субъектов профилактики правонарушений и лиц, участвующих в профилактике правонарушений</w:t>
      </w:r>
    </w:p>
    <w:bookmarkEnd w:id="103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28" w:history="1">
        <w:r>
          <w:rPr>
            <w:rStyle w:val="a4"/>
          </w:rPr>
          <w:t>комментарии</w:t>
        </w:r>
      </w:hyperlink>
      <w:r>
        <w:t xml:space="preserve"> к статье 14 настоящего Федерального закона</w:t>
      </w:r>
    </w:p>
    <w:p w:rsidR="00000000" w:rsidRDefault="00D27B6C">
      <w:bookmarkStart w:id="104" w:name="sub_141"/>
      <w:r>
        <w:t>1. Су</w:t>
      </w:r>
      <w:r>
        <w:t>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000000" w:rsidRDefault="00D27B6C">
      <w:bookmarkStart w:id="105" w:name="sub_1411"/>
      <w:bookmarkEnd w:id="104"/>
      <w:r>
        <w:t>1) соблюдать законодательство Российской Федерации о профилактике правонарушений, законы и другие но</w:t>
      </w:r>
      <w:r>
        <w:t>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000000" w:rsidRDefault="00D27B6C">
      <w:bookmarkStart w:id="106" w:name="sub_1412"/>
      <w:bookmarkEnd w:id="105"/>
      <w:r>
        <w:t>2) соблюдать права и законные интересы граждан и организаций;</w:t>
      </w:r>
    </w:p>
    <w:p w:rsidR="00000000" w:rsidRDefault="00D27B6C">
      <w:bookmarkStart w:id="107" w:name="sub_1413"/>
      <w:bookmarkEnd w:id="106"/>
      <w:r>
        <w:t>3) соблюдать конфиденциальн</w:t>
      </w:r>
      <w:r>
        <w:t>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000000" w:rsidRDefault="00D27B6C">
      <w:bookmarkStart w:id="108" w:name="sub_1414"/>
      <w:bookmarkEnd w:id="107"/>
      <w:r>
        <w:t>4) исполнять иные обязанности, предусмотренные законодательством Российской Федерации.</w:t>
      </w:r>
    </w:p>
    <w:p w:rsidR="00000000" w:rsidRDefault="00D27B6C">
      <w:bookmarkStart w:id="109" w:name="sub_142"/>
      <w:bookmarkEnd w:id="108"/>
      <w: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</w:t>
      </w:r>
      <w:r>
        <w:t>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</w:t>
      </w:r>
      <w:r>
        <w:t>деральными законами.</w:t>
      </w:r>
    </w:p>
    <w:p w:rsidR="00000000" w:rsidRDefault="00D27B6C">
      <w:bookmarkStart w:id="110" w:name="sub_143"/>
      <w:bookmarkEnd w:id="109"/>
      <w:r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bookmarkEnd w:id="110"/>
    <w:p w:rsidR="00000000" w:rsidRDefault="00D27B6C"/>
    <w:p w:rsidR="00000000" w:rsidRDefault="00D27B6C">
      <w:pPr>
        <w:pStyle w:val="1"/>
      </w:pPr>
      <w:bookmarkStart w:id="111" w:name="sub_300"/>
      <w:r>
        <w:t>Глава 3. Виды профилактики прав</w:t>
      </w:r>
      <w:r>
        <w:t xml:space="preserve">онарушений и формы профилактического </w:t>
      </w:r>
      <w:r>
        <w:lastRenderedPageBreak/>
        <w:t>воздействия</w:t>
      </w:r>
    </w:p>
    <w:bookmarkEnd w:id="111"/>
    <w:p w:rsidR="00000000" w:rsidRDefault="00D27B6C"/>
    <w:p w:rsidR="00000000" w:rsidRDefault="00D27B6C">
      <w:pPr>
        <w:pStyle w:val="af2"/>
      </w:pPr>
      <w:bookmarkStart w:id="112" w:name="sub_15"/>
      <w:r>
        <w:rPr>
          <w:rStyle w:val="a3"/>
        </w:rPr>
        <w:t>Статья 15.</w:t>
      </w:r>
      <w:r>
        <w:t xml:space="preserve"> Виды профилактики правонарушений</w:t>
      </w:r>
    </w:p>
    <w:bookmarkEnd w:id="112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29" w:history="1">
        <w:r>
          <w:rPr>
            <w:rStyle w:val="a4"/>
          </w:rPr>
          <w:t>комментарии</w:t>
        </w:r>
      </w:hyperlink>
      <w:r>
        <w:t xml:space="preserve"> к статье 15 настоящего Федерального закона</w:t>
      </w:r>
    </w:p>
    <w:p w:rsidR="00000000" w:rsidRDefault="00D27B6C">
      <w:bookmarkStart w:id="113" w:name="sub_151"/>
      <w:r>
        <w:t>1. Общая профилактика правонаруш</w:t>
      </w:r>
      <w:r>
        <w:t>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000000" w:rsidRDefault="00D27B6C">
      <w:bookmarkStart w:id="114" w:name="sub_152"/>
      <w:bookmarkEnd w:id="113"/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sub_242" w:history="1">
        <w:r>
          <w:rPr>
            <w:rStyle w:val="a4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</w:t>
      </w:r>
      <w:r>
        <w:t>вляться с применением специальных мер профилактики правонарушений.</w:t>
      </w:r>
    </w:p>
    <w:bookmarkEnd w:id="114"/>
    <w:p w:rsidR="00000000" w:rsidRDefault="00D27B6C"/>
    <w:p w:rsidR="00000000" w:rsidRDefault="00D27B6C">
      <w:pPr>
        <w:pStyle w:val="af2"/>
      </w:pPr>
      <w:bookmarkStart w:id="115" w:name="sub_16"/>
      <w:r>
        <w:rPr>
          <w:rStyle w:val="a3"/>
        </w:rPr>
        <w:t>Статья 16.</w:t>
      </w:r>
      <w:r>
        <w:t xml:space="preserve"> Основания для осуществления профилактики правонарушений</w:t>
      </w:r>
    </w:p>
    <w:bookmarkEnd w:id="115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30" w:history="1">
        <w:r>
          <w:rPr>
            <w:rStyle w:val="a4"/>
          </w:rPr>
          <w:t>комментарии</w:t>
        </w:r>
      </w:hyperlink>
      <w:r>
        <w:t xml:space="preserve"> к статье 16 настоящего Федерального закона</w:t>
      </w:r>
    </w:p>
    <w:p w:rsidR="00000000" w:rsidRDefault="00D27B6C">
      <w:bookmarkStart w:id="116" w:name="sub_161"/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000000" w:rsidRDefault="00D27B6C">
      <w:bookmarkStart w:id="117" w:name="sub_162"/>
      <w:bookmarkEnd w:id="116"/>
      <w:r>
        <w:t>2. Специальные меры проф</w:t>
      </w:r>
      <w:r>
        <w:t xml:space="preserve">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sub_603" w:history="1">
        <w:r>
          <w:rPr>
            <w:rStyle w:val="a4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</w:t>
      </w:r>
      <w:r>
        <w:t>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000000" w:rsidRDefault="00D27B6C">
      <w:bookmarkStart w:id="118" w:name="sub_163"/>
      <w:bookmarkEnd w:id="117"/>
      <w:r>
        <w:t>3. Основанием для применения специальн</w:t>
      </w:r>
      <w:r>
        <w:t xml:space="preserve">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sub_603" w:history="1">
        <w:r>
          <w:rPr>
            <w:rStyle w:val="a4"/>
          </w:rPr>
          <w:t>части 3 статьи 6</w:t>
        </w:r>
      </w:hyperlink>
      <w:r>
        <w:t xml:space="preserve"> настоящего Федерального закона.</w:t>
      </w:r>
    </w:p>
    <w:p w:rsidR="00000000" w:rsidRDefault="00D27B6C">
      <w:bookmarkStart w:id="119" w:name="sub_164"/>
      <w:bookmarkEnd w:id="118"/>
      <w:r>
        <w:t xml:space="preserve">4. Порядок применения специальных мер </w:t>
      </w:r>
      <w:r>
        <w:t xml:space="preserve">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sub_603" w:history="1">
        <w:r>
          <w:rPr>
            <w:rStyle w:val="a4"/>
          </w:rPr>
          <w:t>части 3 статьи 6</w:t>
        </w:r>
      </w:hyperlink>
      <w:r>
        <w:t xml:space="preserve"> настоящего Федерального закона.</w:t>
      </w:r>
    </w:p>
    <w:bookmarkEnd w:id="119"/>
    <w:p w:rsidR="00000000" w:rsidRDefault="00D27B6C"/>
    <w:p w:rsidR="00000000" w:rsidRDefault="00D27B6C">
      <w:pPr>
        <w:pStyle w:val="af2"/>
      </w:pPr>
      <w:bookmarkStart w:id="120" w:name="sub_17"/>
      <w:r>
        <w:rPr>
          <w:rStyle w:val="a3"/>
        </w:rPr>
        <w:t>Статья 17.</w:t>
      </w:r>
      <w:r>
        <w:t xml:space="preserve"> Формы профилактического воздействия</w:t>
      </w:r>
    </w:p>
    <w:bookmarkEnd w:id="120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31" w:history="1">
        <w:r>
          <w:rPr>
            <w:rStyle w:val="a4"/>
          </w:rPr>
          <w:t>комментарии</w:t>
        </w:r>
      </w:hyperlink>
      <w:r>
        <w:t xml:space="preserve"> к статье 17 настоящего Федерального закона</w:t>
      </w:r>
    </w:p>
    <w:p w:rsidR="00000000" w:rsidRDefault="00D27B6C">
      <w:bookmarkStart w:id="121" w:name="sub_171"/>
      <w:r>
        <w:t>1. Профилактичес</w:t>
      </w:r>
      <w:r>
        <w:t>кое воздействие может осуществляться в следующих формах:</w:t>
      </w:r>
    </w:p>
    <w:p w:rsidR="00000000" w:rsidRDefault="00D27B6C">
      <w:bookmarkStart w:id="122" w:name="sub_1711"/>
      <w:bookmarkEnd w:id="121"/>
      <w:r>
        <w:t xml:space="preserve">1) </w:t>
      </w:r>
      <w:hyperlink w:anchor="sub_18" w:history="1">
        <w:r>
          <w:rPr>
            <w:rStyle w:val="a4"/>
          </w:rPr>
          <w:t>правовое просвещение и правовое информирование</w:t>
        </w:r>
      </w:hyperlink>
      <w:r>
        <w:t>;</w:t>
      </w:r>
    </w:p>
    <w:p w:rsidR="00000000" w:rsidRDefault="00D27B6C">
      <w:bookmarkStart w:id="123" w:name="sub_1712"/>
      <w:bookmarkEnd w:id="122"/>
      <w:r>
        <w:t xml:space="preserve">2) </w:t>
      </w:r>
      <w:hyperlink w:anchor="sub_19" w:history="1">
        <w:r>
          <w:rPr>
            <w:rStyle w:val="a4"/>
          </w:rPr>
          <w:t>профилактическая беседа</w:t>
        </w:r>
      </w:hyperlink>
      <w:r>
        <w:t>;</w:t>
      </w:r>
    </w:p>
    <w:p w:rsidR="00000000" w:rsidRDefault="00D27B6C">
      <w:bookmarkStart w:id="124" w:name="sub_1713"/>
      <w:bookmarkEnd w:id="123"/>
      <w:r>
        <w:t xml:space="preserve">3) </w:t>
      </w:r>
      <w:hyperlink w:anchor="sub_20" w:history="1">
        <w:r>
          <w:rPr>
            <w:rStyle w:val="a4"/>
          </w:rPr>
          <w:t>о</w:t>
        </w:r>
        <w:r>
          <w:rPr>
            <w:rStyle w:val="a4"/>
          </w:rPr>
          <w:t>бъявление официального предостережения</w:t>
        </w:r>
      </w:hyperlink>
      <w:r>
        <w:t xml:space="preserve"> (предостережения) о недопустимости действий, создающих условия для совершения правонарушений, либо недопустимости продолжения </w:t>
      </w:r>
      <w:hyperlink w:anchor="sub_206" w:history="1">
        <w:r>
          <w:rPr>
            <w:rStyle w:val="a4"/>
          </w:rPr>
          <w:t>антиобщественного поведения</w:t>
        </w:r>
      </w:hyperlink>
      <w:r>
        <w:t>;</w:t>
      </w:r>
    </w:p>
    <w:p w:rsidR="00000000" w:rsidRDefault="00D27B6C">
      <w:bookmarkStart w:id="125" w:name="sub_1714"/>
      <w:bookmarkEnd w:id="124"/>
      <w:r>
        <w:t xml:space="preserve">4) </w:t>
      </w:r>
      <w:hyperlink w:anchor="sub_21" w:history="1">
        <w:r>
          <w:rPr>
            <w:rStyle w:val="a4"/>
          </w:rPr>
          <w:t>профилактический учет</w:t>
        </w:r>
      </w:hyperlink>
      <w:r>
        <w:t>;</w:t>
      </w:r>
    </w:p>
    <w:p w:rsidR="00000000" w:rsidRDefault="00D27B6C">
      <w:bookmarkStart w:id="126" w:name="sub_1715"/>
      <w:bookmarkEnd w:id="125"/>
      <w:r>
        <w:lastRenderedPageBreak/>
        <w:t xml:space="preserve">5) </w:t>
      </w:r>
      <w:hyperlink w:anchor="sub_22" w:history="1">
        <w:r>
          <w:rPr>
            <w:rStyle w:val="a4"/>
          </w:rPr>
          <w:t>внесение представления об устранении причин и условий, способствующих совершению правонарушения</w:t>
        </w:r>
      </w:hyperlink>
      <w:r>
        <w:t>;</w:t>
      </w:r>
    </w:p>
    <w:p w:rsidR="00000000" w:rsidRDefault="00D27B6C">
      <w:bookmarkStart w:id="127" w:name="sub_1716"/>
      <w:bookmarkEnd w:id="126"/>
      <w:r>
        <w:t xml:space="preserve">6) </w:t>
      </w:r>
      <w:hyperlink w:anchor="sub_23" w:history="1">
        <w:r>
          <w:rPr>
            <w:rStyle w:val="a4"/>
          </w:rPr>
          <w:t>профилактический надзор</w:t>
        </w:r>
      </w:hyperlink>
      <w:r>
        <w:t>;</w:t>
      </w:r>
    </w:p>
    <w:p w:rsidR="00000000" w:rsidRDefault="00D27B6C">
      <w:bookmarkStart w:id="128" w:name="sub_1717"/>
      <w:bookmarkEnd w:id="127"/>
      <w:r>
        <w:t xml:space="preserve">7) </w:t>
      </w:r>
      <w:hyperlink w:anchor="sub_24" w:history="1">
        <w:r>
          <w:rPr>
            <w:rStyle w:val="a4"/>
          </w:rPr>
          <w:t>социальная адаптация</w:t>
        </w:r>
      </w:hyperlink>
      <w:r>
        <w:t>;</w:t>
      </w:r>
    </w:p>
    <w:p w:rsidR="00000000" w:rsidRDefault="00D27B6C">
      <w:bookmarkStart w:id="129" w:name="sub_1718"/>
      <w:bookmarkEnd w:id="128"/>
      <w:r>
        <w:t xml:space="preserve">8) </w:t>
      </w:r>
      <w:hyperlink w:anchor="sub_25" w:history="1">
        <w:r>
          <w:rPr>
            <w:rStyle w:val="a4"/>
          </w:rPr>
          <w:t>ресоциализация</w:t>
        </w:r>
      </w:hyperlink>
      <w:r>
        <w:t>;</w:t>
      </w:r>
    </w:p>
    <w:p w:rsidR="00000000" w:rsidRDefault="00D27B6C">
      <w:bookmarkStart w:id="130" w:name="sub_1719"/>
      <w:bookmarkEnd w:id="129"/>
      <w:r>
        <w:t xml:space="preserve">9) </w:t>
      </w:r>
      <w:hyperlink w:anchor="sub_26" w:history="1">
        <w:r>
          <w:rPr>
            <w:rStyle w:val="a4"/>
          </w:rPr>
          <w:t>социальная реабилитация</w:t>
        </w:r>
      </w:hyperlink>
      <w:r>
        <w:t>;</w:t>
      </w:r>
    </w:p>
    <w:p w:rsidR="00000000" w:rsidRDefault="00D27B6C">
      <w:bookmarkStart w:id="131" w:name="sub_17110"/>
      <w:bookmarkEnd w:id="130"/>
      <w:r>
        <w:t xml:space="preserve">10) </w:t>
      </w:r>
      <w:hyperlink w:anchor="sub_27" w:history="1">
        <w:r>
          <w:rPr>
            <w:rStyle w:val="a4"/>
          </w:rPr>
          <w:t>помощь лицам, пострадавшим от правонар</w:t>
        </w:r>
        <w:r>
          <w:rPr>
            <w:rStyle w:val="a4"/>
          </w:rPr>
          <w:t>ушений или подверженным риску стать таковыми</w:t>
        </w:r>
      </w:hyperlink>
      <w:r>
        <w:t>.</w:t>
      </w:r>
    </w:p>
    <w:p w:rsidR="00000000" w:rsidRDefault="00D27B6C">
      <w:bookmarkStart w:id="132" w:name="sub_172"/>
      <w:bookmarkEnd w:id="131"/>
      <w:r>
        <w:t xml:space="preserve">2. Профилактику правонарушений в формах профилактического воздействия, предусмотренных </w:t>
      </w:r>
      <w:hyperlink w:anchor="sub_1712" w:history="1">
        <w:r>
          <w:rPr>
            <w:rStyle w:val="a4"/>
          </w:rPr>
          <w:t>пунктами 2 - 6 части 1</w:t>
        </w:r>
      </w:hyperlink>
      <w:r>
        <w:t xml:space="preserve"> настоящей статьи, в пределах установленной компетенции </w:t>
      </w:r>
      <w:r>
        <w:t>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</w:t>
      </w:r>
      <w:r>
        <w:t xml:space="preserve"> государственных органов, если такое право им предоставлено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32"/>
    <w:p w:rsidR="00000000" w:rsidRDefault="00D27B6C"/>
    <w:p w:rsidR="00000000" w:rsidRDefault="00D27B6C">
      <w:pPr>
        <w:pStyle w:val="af2"/>
      </w:pPr>
      <w:bookmarkStart w:id="133" w:name="sub_18"/>
      <w:r>
        <w:rPr>
          <w:rStyle w:val="a3"/>
        </w:rPr>
        <w:t>Статья 18.</w:t>
      </w:r>
      <w:r>
        <w:t xml:space="preserve"> Правовое просвещение и правовое информирование</w:t>
      </w:r>
    </w:p>
    <w:bookmarkEnd w:id="133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33" w:history="1">
        <w:r>
          <w:rPr>
            <w:rStyle w:val="a4"/>
          </w:rPr>
          <w:t>комментарии</w:t>
        </w:r>
      </w:hyperlink>
      <w:r>
        <w:t xml:space="preserve"> к статье 18 настоящего Федерального закона</w:t>
      </w:r>
    </w:p>
    <w:p w:rsidR="00000000" w:rsidRDefault="00D27B6C"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</w:t>
      </w:r>
      <w:r>
        <w:t>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</w:t>
      </w:r>
      <w:r>
        <w:t>о, воспитательного, информационного, организационного или методического характера.</w:t>
      </w:r>
    </w:p>
    <w:p w:rsidR="00000000" w:rsidRDefault="00D27B6C"/>
    <w:p w:rsidR="00000000" w:rsidRDefault="00D27B6C">
      <w:pPr>
        <w:pStyle w:val="af2"/>
      </w:pPr>
      <w:bookmarkStart w:id="134" w:name="sub_19"/>
      <w:r>
        <w:rPr>
          <w:rStyle w:val="a3"/>
        </w:rPr>
        <w:t>Статья 19.</w:t>
      </w:r>
      <w:r>
        <w:t xml:space="preserve"> Профилактическая беседа</w:t>
      </w:r>
    </w:p>
    <w:bookmarkEnd w:id="134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34" w:history="1">
        <w:r>
          <w:rPr>
            <w:rStyle w:val="a4"/>
          </w:rPr>
          <w:t>комментарии</w:t>
        </w:r>
      </w:hyperlink>
      <w:r>
        <w:t xml:space="preserve"> к статье 19 настоящего Федерального закона</w:t>
      </w:r>
    </w:p>
    <w:p w:rsidR="00000000" w:rsidRDefault="00D27B6C">
      <w:bookmarkStart w:id="135" w:name="sub_191"/>
      <w:r>
        <w:t xml:space="preserve"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</w:t>
      </w:r>
      <w:hyperlink w:anchor="sub_206" w:history="1">
        <w:r>
          <w:rPr>
            <w:rStyle w:val="a4"/>
          </w:rPr>
          <w:t>антиобщественного поведения</w:t>
        </w:r>
      </w:hyperlink>
      <w:r>
        <w:t>.</w:t>
      </w:r>
    </w:p>
    <w:p w:rsidR="00000000" w:rsidRDefault="00D27B6C">
      <w:bookmarkStart w:id="136" w:name="sub_192"/>
      <w:bookmarkEnd w:id="135"/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sub_172" w:history="1">
        <w:r>
          <w:rPr>
            <w:rStyle w:val="a4"/>
          </w:rPr>
          <w:t>части 2 статьи 17</w:t>
        </w:r>
      </w:hyperlink>
      <w:r>
        <w:t xml:space="preserve"> настоящего Федерального закона.</w:t>
      </w:r>
    </w:p>
    <w:bookmarkEnd w:id="136"/>
    <w:p w:rsidR="00000000" w:rsidRDefault="00D27B6C"/>
    <w:p w:rsidR="00000000" w:rsidRDefault="00D27B6C">
      <w:pPr>
        <w:pStyle w:val="af2"/>
      </w:pPr>
      <w:bookmarkStart w:id="137" w:name="sub_20"/>
      <w:r>
        <w:rPr>
          <w:rStyle w:val="a3"/>
        </w:rPr>
        <w:t>Статья 20.</w:t>
      </w:r>
      <w:r>
        <w:t xml:space="preserve">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bookmarkEnd w:id="137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35" w:history="1">
        <w:r>
          <w:rPr>
            <w:rStyle w:val="a4"/>
          </w:rPr>
          <w:t>комментарии</w:t>
        </w:r>
      </w:hyperlink>
      <w:r>
        <w:t xml:space="preserve"> к статье 20 настоящего Федерального закона</w:t>
      </w:r>
    </w:p>
    <w:p w:rsidR="00000000" w:rsidRDefault="00D27B6C">
      <w:bookmarkStart w:id="138" w:name="sub_2001"/>
      <w:r>
        <w:t>1. Официальное предостережение (предостережение) о недопустимости действий, создающих условия для совершения правонарушений, либо недопустимос</w:t>
      </w:r>
      <w:r>
        <w:t xml:space="preserve">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</w:t>
      </w:r>
      <w:r>
        <w:lastRenderedPageBreak/>
        <w:t>оснований для привлечения его к уголовной или административной ответственности и содержит обязател</w:t>
      </w:r>
      <w:r>
        <w:t>ьное для исполнения требование о недопустимости таких действий либо недопустимости продолжения антиобщественного поведения.</w:t>
      </w:r>
    </w:p>
    <w:p w:rsidR="00000000" w:rsidRDefault="00D27B6C">
      <w:bookmarkStart w:id="139" w:name="sub_2002"/>
      <w:bookmarkEnd w:id="138"/>
      <w:r>
        <w:t xml:space="preserve">2. </w:t>
      </w:r>
      <w:hyperlink r:id="rId36" w:history="1">
        <w:r>
          <w:rPr>
            <w:rStyle w:val="a4"/>
          </w:rPr>
          <w:t>Порядок</w:t>
        </w:r>
      </w:hyperlink>
      <w:r>
        <w:t xml:space="preserve"> объявления официального предостережения (предостережения) о недопу</w:t>
      </w:r>
      <w:r>
        <w:t xml:space="preserve">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</w:t>
      </w:r>
      <w:hyperlink r:id="rId37" w:history="1">
        <w:r>
          <w:rPr>
            <w:rStyle w:val="a4"/>
          </w:rPr>
          <w:t>форма</w:t>
        </w:r>
      </w:hyperlink>
      <w:r>
        <w:t xml:space="preserve"> официального предостережения (предосте</w:t>
      </w:r>
      <w:r>
        <w:t xml:space="preserve">режения), а также </w:t>
      </w:r>
      <w:hyperlink r:id="rId38" w:history="1">
        <w:r>
          <w:rPr>
            <w:rStyle w:val="a4"/>
          </w:rPr>
          <w:t>перечни</w:t>
        </w:r>
      </w:hyperlink>
      <w:r>
        <w:t xml:space="preserve">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</w:t>
      </w:r>
      <w:r>
        <w:t xml:space="preserve"> указаны в </w:t>
      </w:r>
      <w:hyperlink w:anchor="sub_172" w:history="1">
        <w:r>
          <w:rPr>
            <w:rStyle w:val="a4"/>
          </w:rPr>
          <w:t>части 2 статьи 17</w:t>
        </w:r>
      </w:hyperlink>
      <w:r>
        <w:t xml:space="preserve"> настоящего Федерального закона и которым </w:t>
      </w:r>
      <w:hyperlink r:id="rId3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предоставлено право объявления официального предостережения (предостережения).</w:t>
      </w:r>
    </w:p>
    <w:p w:rsidR="00000000" w:rsidRDefault="00D27B6C">
      <w:bookmarkStart w:id="140" w:name="sub_2003"/>
      <w:bookmarkEnd w:id="139"/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</w:t>
      </w:r>
      <w:r>
        <w:t>рому оно было объявлено, может быть привлечено к ответственности в соответствии с законодательством Российской Федерации.</w:t>
      </w:r>
    </w:p>
    <w:bookmarkEnd w:id="140"/>
    <w:p w:rsidR="00000000" w:rsidRDefault="00D27B6C"/>
    <w:p w:rsidR="00000000" w:rsidRDefault="00D27B6C">
      <w:pPr>
        <w:pStyle w:val="af2"/>
      </w:pPr>
      <w:bookmarkStart w:id="141" w:name="sub_21"/>
      <w:r>
        <w:rPr>
          <w:rStyle w:val="a3"/>
        </w:rPr>
        <w:t>Статья 21.</w:t>
      </w:r>
      <w:r>
        <w:t xml:space="preserve"> Профилактический учет</w:t>
      </w:r>
    </w:p>
    <w:bookmarkEnd w:id="141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0" w:history="1">
        <w:r>
          <w:rPr>
            <w:rStyle w:val="a4"/>
          </w:rPr>
          <w:t>комментарии</w:t>
        </w:r>
      </w:hyperlink>
      <w:r>
        <w:t xml:space="preserve"> к статье 21 настоящ</w:t>
      </w:r>
      <w:r>
        <w:t>его Федерального закона</w:t>
      </w:r>
    </w:p>
    <w:p w:rsidR="00000000" w:rsidRDefault="00D27B6C">
      <w:bookmarkStart w:id="142" w:name="sub_211"/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000000" w:rsidRDefault="00D27B6C">
      <w:bookmarkStart w:id="143" w:name="sub_212"/>
      <w:bookmarkEnd w:id="142"/>
      <w:r>
        <w:t>2. Ведение профилактического учета (сбор, регистрация, обработка, хранение и предоставлен</w:t>
      </w:r>
      <w:r>
        <w:t>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</w:t>
      </w:r>
      <w:r>
        <w:t>ссийской Федерации, нормативными правовыми актами соответствующих федеральных органов исполнительной власти.</w:t>
      </w:r>
    </w:p>
    <w:p w:rsidR="00000000" w:rsidRDefault="00D27B6C">
      <w:bookmarkStart w:id="144" w:name="sub_213"/>
      <w:bookmarkEnd w:id="143"/>
      <w:r>
        <w:t>3. При ведении профилактического учета обеспечивается конфиденциальность персональных данных о лице, состоящем на профилактическом уч</w:t>
      </w:r>
      <w:r>
        <w:t>ете, в соответствии с законодательством Российской Федерации.</w:t>
      </w:r>
    </w:p>
    <w:p w:rsidR="00000000" w:rsidRDefault="00D27B6C">
      <w:bookmarkStart w:id="145" w:name="sub_214"/>
      <w:bookmarkEnd w:id="144"/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</w:t>
      </w:r>
      <w:r>
        <w:t>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bookmarkEnd w:id="145"/>
    <w:p w:rsidR="00000000" w:rsidRDefault="00D27B6C"/>
    <w:p w:rsidR="00000000" w:rsidRDefault="00D27B6C">
      <w:pPr>
        <w:pStyle w:val="af2"/>
      </w:pPr>
      <w:bookmarkStart w:id="146" w:name="sub_22"/>
      <w:r>
        <w:rPr>
          <w:rStyle w:val="a3"/>
        </w:rPr>
        <w:t>Статья 22.</w:t>
      </w:r>
      <w:r>
        <w:t xml:space="preserve"> Внесение представления об устранении причин и условий, способствующих совершению правонарушения</w:t>
      </w:r>
    </w:p>
    <w:bookmarkEnd w:id="146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1" w:history="1">
        <w:r>
          <w:rPr>
            <w:rStyle w:val="a4"/>
          </w:rPr>
          <w:t>комментарии</w:t>
        </w:r>
      </w:hyperlink>
      <w:r>
        <w:t xml:space="preserve"> к статье 22 настоящего Федерального закона</w:t>
      </w:r>
    </w:p>
    <w:p w:rsidR="00000000" w:rsidRDefault="00D27B6C">
      <w:bookmarkStart w:id="147" w:name="sub_221"/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</w:t>
      </w:r>
      <w:r>
        <w:t>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</w:t>
      </w:r>
      <w:r>
        <w:t>нию правонарушения.</w:t>
      </w:r>
    </w:p>
    <w:p w:rsidR="00000000" w:rsidRDefault="00D27B6C">
      <w:bookmarkStart w:id="148" w:name="sub_222"/>
      <w:bookmarkEnd w:id="147"/>
      <w:r>
        <w:t xml:space="preserve">2. </w:t>
      </w:r>
      <w:hyperlink r:id="rId42" w:history="1">
        <w:r>
          <w:rPr>
            <w:rStyle w:val="a4"/>
          </w:rPr>
          <w:t>Порядок</w:t>
        </w:r>
      </w:hyperlink>
      <w:r>
        <w:t xml:space="preserve"> внесения представления об устранении причин и условий, </w:t>
      </w:r>
      <w:r>
        <w:lastRenderedPageBreak/>
        <w:t>способствующих совершению правонарушения, а также перечни категорий должностных лиц, уполномоченных вносить указанное пр</w:t>
      </w:r>
      <w:r>
        <w:t>едставление, устанавливаются нормативными правовыми актами соответствующего субъекта профилактики правонарушений.</w:t>
      </w:r>
    </w:p>
    <w:p w:rsidR="00000000" w:rsidRDefault="00D27B6C">
      <w:bookmarkStart w:id="149" w:name="sub_223"/>
      <w:bookmarkEnd w:id="148"/>
      <w:r>
        <w:t>3. Орган или организация обязаны в месячный срок рассмотреть адресованное им представление об устранении причин и условий, спосо</w:t>
      </w:r>
      <w:r>
        <w:t>бствующих совершению правонарушения, и 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bookmarkEnd w:id="149"/>
    <w:p w:rsidR="00000000" w:rsidRDefault="00D27B6C"/>
    <w:p w:rsidR="00000000" w:rsidRDefault="00D27B6C">
      <w:pPr>
        <w:pStyle w:val="af2"/>
      </w:pPr>
      <w:bookmarkStart w:id="150" w:name="sub_23"/>
      <w:r>
        <w:rPr>
          <w:rStyle w:val="a3"/>
        </w:rPr>
        <w:t>Статья 23.</w:t>
      </w:r>
      <w:r>
        <w:t xml:space="preserve"> Профилактич</w:t>
      </w:r>
      <w:r>
        <w:t>еский надзор</w:t>
      </w:r>
    </w:p>
    <w:bookmarkEnd w:id="150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3" w:history="1">
        <w:r>
          <w:rPr>
            <w:rStyle w:val="a4"/>
          </w:rPr>
          <w:t>комментарии</w:t>
        </w:r>
      </w:hyperlink>
      <w:r>
        <w:t xml:space="preserve"> к статье 23 настоящего Федерального закона</w:t>
      </w:r>
    </w:p>
    <w:p w:rsidR="00000000" w:rsidRDefault="00D27B6C"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000000" w:rsidRDefault="00D27B6C"/>
    <w:p w:rsidR="00000000" w:rsidRDefault="00D27B6C">
      <w:pPr>
        <w:pStyle w:val="af2"/>
      </w:pPr>
      <w:bookmarkStart w:id="151" w:name="sub_24"/>
      <w:r>
        <w:rPr>
          <w:rStyle w:val="a3"/>
        </w:rPr>
        <w:t>Статья 24.</w:t>
      </w:r>
      <w:r>
        <w:t xml:space="preserve"> Социальная адаптация</w:t>
      </w:r>
    </w:p>
    <w:bookmarkEnd w:id="151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4" w:history="1">
        <w:r>
          <w:rPr>
            <w:rStyle w:val="a4"/>
          </w:rPr>
          <w:t>комментарии</w:t>
        </w:r>
      </w:hyperlink>
      <w:r>
        <w:t xml:space="preserve"> к статье 24 настоящего Федерального закона</w:t>
      </w:r>
    </w:p>
    <w:p w:rsidR="00000000" w:rsidRDefault="00D27B6C">
      <w:bookmarkStart w:id="152" w:name="sub_241"/>
      <w:r>
        <w:t xml:space="preserve"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</w:t>
      </w:r>
      <w:r>
        <w:t>реализации их конституционных прав и свобод, а также помощи в трудовом и бытовом устройстве.</w:t>
      </w:r>
    </w:p>
    <w:p w:rsidR="00000000" w:rsidRDefault="00D27B6C">
      <w:bookmarkStart w:id="153" w:name="sub_242"/>
      <w:bookmarkEnd w:id="152"/>
      <w:r>
        <w:t xml:space="preserve">2. Меры по социальной адаптации применяются в соответствии с законодательством Российской Федерации в отношении следующих категорий лиц, находящихся </w:t>
      </w:r>
      <w:r>
        <w:t>в трудной жизненной ситуации:</w:t>
      </w:r>
    </w:p>
    <w:p w:rsidR="00000000" w:rsidRDefault="00D27B6C">
      <w:bookmarkStart w:id="154" w:name="sub_2421"/>
      <w:bookmarkEnd w:id="153"/>
      <w:r>
        <w:t>1) безнадзорные и беспризорные несовершеннолетние;</w:t>
      </w:r>
    </w:p>
    <w:p w:rsidR="00000000" w:rsidRDefault="00D27B6C">
      <w:bookmarkStart w:id="155" w:name="sub_2422"/>
      <w:bookmarkEnd w:id="154"/>
      <w:r>
        <w:t>2) лица, отбывающие уголовное наказание, не связанное с лишением свободы;</w:t>
      </w:r>
    </w:p>
    <w:p w:rsidR="00000000" w:rsidRDefault="00D27B6C">
      <w:bookmarkStart w:id="156" w:name="sub_2423"/>
      <w:bookmarkEnd w:id="155"/>
      <w:r>
        <w:t>3) лица, занимающиеся бродяжничеством и попрошайничест</w:t>
      </w:r>
      <w:r>
        <w:t>вом;</w:t>
      </w:r>
    </w:p>
    <w:p w:rsidR="00000000" w:rsidRDefault="00D27B6C">
      <w:bookmarkStart w:id="157" w:name="sub_2424"/>
      <w:bookmarkEnd w:id="156"/>
      <w:r>
        <w:t>4) несовершеннолетние, подвергнутые принудительным мерам воспитательного воздействия;</w:t>
      </w:r>
    </w:p>
    <w:p w:rsidR="00000000" w:rsidRDefault="00D27B6C">
      <w:bookmarkStart w:id="158" w:name="sub_2425"/>
      <w:bookmarkEnd w:id="157"/>
      <w:r>
        <w:t>5) лица без определенного места жительства;</w:t>
      </w:r>
    </w:p>
    <w:p w:rsidR="00000000" w:rsidRDefault="00D27B6C">
      <w:bookmarkStart w:id="159" w:name="sub_2426"/>
      <w:bookmarkEnd w:id="158"/>
      <w:r>
        <w:t>6) другие категории лиц, предусмотренные законодательством Российской Фед</w:t>
      </w:r>
      <w:r>
        <w:t>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 w:rsidR="00000000" w:rsidRDefault="00D27B6C">
      <w:bookmarkStart w:id="160" w:name="sub_243"/>
      <w:bookmarkEnd w:id="159"/>
      <w:r>
        <w:t>3. Обеспечение социальной адаптации осуществляе</w:t>
      </w:r>
      <w:r>
        <w:t>тся посредством:</w:t>
      </w:r>
    </w:p>
    <w:p w:rsidR="00000000" w:rsidRDefault="00D27B6C">
      <w:bookmarkStart w:id="161" w:name="sub_2431"/>
      <w:bookmarkEnd w:id="160"/>
      <w:r>
        <w:t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000000" w:rsidRDefault="00D27B6C">
      <w:bookmarkStart w:id="162" w:name="sub_2432"/>
      <w:bookmarkEnd w:id="161"/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</w:t>
      </w:r>
      <w:hyperlink w:anchor="sub_205" w:history="1">
        <w:r>
          <w:rPr>
            <w:rStyle w:val="a4"/>
          </w:rPr>
          <w:t>организациях социального обслуживания</w:t>
        </w:r>
      </w:hyperlink>
      <w:r>
        <w:t xml:space="preserve"> в соответствии с </w:t>
      </w:r>
      <w:hyperlink r:id="rId45" w:history="1">
        <w:r>
          <w:rPr>
            <w:rStyle w:val="a4"/>
          </w:rPr>
          <w:t>Федеральным законом</w:t>
        </w:r>
      </w:hyperlink>
      <w:r>
        <w:t xml:space="preserve"> от 28 декабря 2013 года N 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000000" w:rsidRDefault="00D27B6C">
      <w:bookmarkStart w:id="163" w:name="sub_2433"/>
      <w:bookmarkEnd w:id="162"/>
      <w:r>
        <w:t>3) предост</w:t>
      </w:r>
      <w:r>
        <w:t xml:space="preserve">авления государственной социальной помощи на основании социального контракта в соответствии с </w:t>
      </w:r>
      <w:hyperlink r:id="rId4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помощи";</w:t>
      </w:r>
    </w:p>
    <w:p w:rsidR="00000000" w:rsidRDefault="00D27B6C">
      <w:bookmarkStart w:id="164" w:name="sub_2434"/>
      <w:bookmarkEnd w:id="163"/>
      <w:r>
        <w:lastRenderedPageBreak/>
        <w:t>4) привлечения обществен</w:t>
      </w:r>
      <w:r>
        <w:t>ных объединений для оказания содействия лицам, нуждающимся в социальной адаптации.</w:t>
      </w:r>
    </w:p>
    <w:bookmarkEnd w:id="164"/>
    <w:p w:rsidR="00000000" w:rsidRDefault="00D27B6C"/>
    <w:p w:rsidR="00000000" w:rsidRDefault="00D27B6C">
      <w:pPr>
        <w:pStyle w:val="af2"/>
      </w:pPr>
      <w:bookmarkStart w:id="165" w:name="sub_25"/>
      <w:r>
        <w:rPr>
          <w:rStyle w:val="a3"/>
        </w:rPr>
        <w:t>Статья 25.</w:t>
      </w:r>
      <w:r>
        <w:t xml:space="preserve"> Ресоциализация</w:t>
      </w:r>
    </w:p>
    <w:bookmarkEnd w:id="165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7" w:history="1">
        <w:r>
          <w:rPr>
            <w:rStyle w:val="a4"/>
          </w:rPr>
          <w:t>комментарии</w:t>
        </w:r>
      </w:hyperlink>
      <w:r>
        <w:t xml:space="preserve"> к статье 25 настоящего Федерального закона</w:t>
      </w:r>
    </w:p>
    <w:p w:rsidR="00000000" w:rsidRDefault="00D27B6C">
      <w:r>
        <w:t>Ресоциализация предста</w:t>
      </w:r>
      <w:r>
        <w:t>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реинтеграции в общ</w:t>
      </w:r>
      <w:r>
        <w:t>ество лиц, отбывших уголовное наказание в виде лишения свободы и (или) подвергшихся иным мерам уголовно-правового характера.</w:t>
      </w:r>
    </w:p>
    <w:p w:rsidR="00000000" w:rsidRDefault="00D27B6C"/>
    <w:p w:rsidR="00000000" w:rsidRDefault="00D27B6C">
      <w:pPr>
        <w:pStyle w:val="af2"/>
      </w:pPr>
      <w:bookmarkStart w:id="166" w:name="sub_26"/>
      <w:r>
        <w:rPr>
          <w:rStyle w:val="a3"/>
        </w:rPr>
        <w:t>Статья 26.</w:t>
      </w:r>
      <w:r>
        <w:t xml:space="preserve"> Социальная реабилитация</w:t>
      </w:r>
    </w:p>
    <w:bookmarkEnd w:id="166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8" w:history="1">
        <w:r>
          <w:rPr>
            <w:rStyle w:val="a4"/>
          </w:rPr>
          <w:t>комментарии</w:t>
        </w:r>
      </w:hyperlink>
      <w:r>
        <w:t xml:space="preserve"> к статье 26 настоящего</w:t>
      </w:r>
      <w:r>
        <w:t xml:space="preserve"> Федерального закона</w:t>
      </w:r>
    </w:p>
    <w:p w:rsidR="00000000" w:rsidRDefault="00D27B6C">
      <w:bookmarkStart w:id="167" w:name="sub_261"/>
      <w:r>
        <w:t xml:space="preserve"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</w:t>
      </w:r>
      <w:r>
        <w:t>и психотропные вещества в немедицинских целях.</w:t>
      </w:r>
    </w:p>
    <w:p w:rsidR="00000000" w:rsidRDefault="00D27B6C">
      <w:bookmarkStart w:id="168" w:name="sub_262"/>
      <w:bookmarkEnd w:id="167"/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</w:t>
      </w:r>
      <w:r>
        <w:t>вии с законодательством Российской Федерации посредством:</w:t>
      </w:r>
    </w:p>
    <w:p w:rsidR="00000000" w:rsidRDefault="00D27B6C">
      <w:bookmarkStart w:id="169" w:name="sub_2621"/>
      <w:bookmarkEnd w:id="168"/>
      <w:r>
        <w:t>1) разъяснения существующего порядка оказания социальной, профессиональной и правовой помощи;</w:t>
      </w:r>
    </w:p>
    <w:p w:rsidR="00000000" w:rsidRDefault="00D27B6C">
      <w:bookmarkStart w:id="170" w:name="sub_2622"/>
      <w:bookmarkEnd w:id="169"/>
      <w:r>
        <w:t>2) оказания психологической помощи;</w:t>
      </w:r>
    </w:p>
    <w:p w:rsidR="00000000" w:rsidRDefault="00D27B6C">
      <w:bookmarkStart w:id="171" w:name="sub_2623"/>
      <w:bookmarkEnd w:id="170"/>
      <w:r>
        <w:t>3) содействия в восстановлении утраченных документов, социально-полезных связей.</w:t>
      </w:r>
    </w:p>
    <w:p w:rsidR="00000000" w:rsidRDefault="00D27B6C">
      <w:bookmarkStart w:id="172" w:name="sub_263"/>
      <w:bookmarkEnd w:id="171"/>
      <w:r>
        <w:t xml:space="preserve">3. Лицам, находящимся в трудной жизненной ситуации, в том числе потребляющим наркотические средства и психотропные вещества в немедицинских целях, </w:t>
      </w:r>
      <w:hyperlink w:anchor="sub_205" w:history="1">
        <w:r>
          <w:rPr>
            <w:rStyle w:val="a4"/>
          </w:rPr>
          <w:t>организации социального обслуживания</w:t>
        </w:r>
      </w:hyperlink>
      <w:r>
        <w:t xml:space="preserve">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bookmarkEnd w:id="172"/>
    <w:p w:rsidR="00000000" w:rsidRDefault="00D27B6C"/>
    <w:p w:rsidR="00000000" w:rsidRDefault="00D27B6C">
      <w:pPr>
        <w:pStyle w:val="af2"/>
      </w:pPr>
      <w:bookmarkStart w:id="173" w:name="sub_27"/>
      <w:r>
        <w:rPr>
          <w:rStyle w:val="a3"/>
        </w:rPr>
        <w:t>Статья 27.</w:t>
      </w:r>
      <w:r>
        <w:t xml:space="preserve"> Помощь лицам, пострадавшим от правонарушений или подверженным риску стать таковыми</w:t>
      </w:r>
    </w:p>
    <w:bookmarkEnd w:id="173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49" w:history="1">
        <w:r>
          <w:rPr>
            <w:rStyle w:val="a4"/>
          </w:rPr>
          <w:t>комментарии</w:t>
        </w:r>
      </w:hyperlink>
      <w:r>
        <w:t xml:space="preserve"> к статье 27 настоящего Федерального закона</w:t>
      </w:r>
    </w:p>
    <w:p w:rsidR="00000000" w:rsidRDefault="00D27B6C">
      <w:r>
        <w:t xml:space="preserve">Помощь лицам, пострадавшим от правонарушений или подверженным </w:t>
      </w:r>
      <w:r>
        <w:t>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</w:t>
      </w:r>
      <w:r>
        <w:t>шений либо снижения риска стать пострадавшими от правонарушений.</w:t>
      </w:r>
    </w:p>
    <w:p w:rsidR="00000000" w:rsidRDefault="00D27B6C"/>
    <w:p w:rsidR="00000000" w:rsidRDefault="00D27B6C">
      <w:pPr>
        <w:pStyle w:val="af2"/>
      </w:pPr>
      <w:bookmarkStart w:id="174" w:name="sub_28"/>
      <w:r>
        <w:rPr>
          <w:rStyle w:val="a3"/>
        </w:rPr>
        <w:t>Статья 28.</w:t>
      </w:r>
      <w:r>
        <w:t xml:space="preserve"> Права лиц, в отношении которых применяются меры индивидуальной профилактики правонарушений</w:t>
      </w:r>
    </w:p>
    <w:bookmarkEnd w:id="174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lastRenderedPageBreak/>
        <w:t xml:space="preserve">См. </w:t>
      </w:r>
      <w:hyperlink r:id="rId50" w:history="1">
        <w:r>
          <w:rPr>
            <w:rStyle w:val="a4"/>
          </w:rPr>
          <w:t>комментарии</w:t>
        </w:r>
      </w:hyperlink>
      <w:r>
        <w:t xml:space="preserve"> к статье 28 нас</w:t>
      </w:r>
      <w:r>
        <w:t>тоящего Федерального закона</w:t>
      </w:r>
    </w:p>
    <w:p w:rsidR="00000000" w:rsidRDefault="00D27B6C">
      <w:r>
        <w:t>Лица, в отношении которых применяются меры индивидуальной профилактики правонарушений, имеют право на:</w:t>
      </w:r>
    </w:p>
    <w:p w:rsidR="00000000" w:rsidRDefault="00D27B6C">
      <w:bookmarkStart w:id="175" w:name="sub_281"/>
      <w:r>
        <w:t>1) получение информации об основаниях и причинах применения в отношении их мер индивидуальной профилактики правонаруше</w:t>
      </w:r>
      <w:r>
        <w:t>ний, а также об условиях и характере применяемых в отношении их мер индивидуальной профилактики правонарушений;</w:t>
      </w:r>
    </w:p>
    <w:p w:rsidR="00000000" w:rsidRDefault="00D27B6C">
      <w:bookmarkStart w:id="176" w:name="sub_282"/>
      <w:bookmarkEnd w:id="175"/>
      <w:r>
        <w:t>2) ознакомление с материалами, собранными субъектами профилактики правонарушений в связи с применением в отношении указанных лиц м</w:t>
      </w:r>
      <w:r>
        <w:t>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000000" w:rsidRDefault="00D27B6C">
      <w:bookmarkStart w:id="177" w:name="sub_283"/>
      <w:bookmarkEnd w:id="176"/>
      <w:r>
        <w:t xml:space="preserve">3) обжалование действий (бездействия) и решений субъектов профилактики правонарушений </w:t>
      </w:r>
      <w:r>
        <w:t>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bookmarkEnd w:id="177"/>
    <w:p w:rsidR="00000000" w:rsidRDefault="00D27B6C"/>
    <w:p w:rsidR="00000000" w:rsidRDefault="00D27B6C">
      <w:pPr>
        <w:pStyle w:val="1"/>
      </w:pPr>
      <w:bookmarkStart w:id="178" w:name="sub_400"/>
      <w:r>
        <w:t>Глава 4. Организационные основы функционирования системы профилактики правонарушений</w:t>
      </w:r>
    </w:p>
    <w:bookmarkEnd w:id="178"/>
    <w:p w:rsidR="00000000" w:rsidRDefault="00D27B6C"/>
    <w:p w:rsidR="00000000" w:rsidRDefault="00D27B6C">
      <w:pPr>
        <w:pStyle w:val="af2"/>
      </w:pPr>
      <w:bookmarkStart w:id="179" w:name="sub_29"/>
      <w:r>
        <w:rPr>
          <w:rStyle w:val="a3"/>
        </w:rPr>
        <w:t>Статья 29.</w:t>
      </w:r>
      <w:r>
        <w:t xml:space="preserve"> Функционирование системы профилактики правонарушений</w:t>
      </w:r>
    </w:p>
    <w:bookmarkEnd w:id="179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51" w:history="1">
        <w:r>
          <w:rPr>
            <w:rStyle w:val="a4"/>
          </w:rPr>
          <w:t>комментарии</w:t>
        </w:r>
      </w:hyperlink>
      <w:r>
        <w:t xml:space="preserve"> к статье 29 настоящего Федерального закона</w:t>
      </w:r>
    </w:p>
    <w:p w:rsidR="00000000" w:rsidRDefault="00D27B6C">
      <w:bookmarkStart w:id="180" w:name="sub_291"/>
      <w:r>
        <w:t xml:space="preserve">1. Функционирование </w:t>
      </w:r>
      <w:hyperlink w:anchor="sub_203" w:history="1">
        <w:r>
          <w:rPr>
            <w:rStyle w:val="a4"/>
          </w:rPr>
          <w:t>системы профилактики правонаруше</w:t>
        </w:r>
        <w:r>
          <w:rPr>
            <w:rStyle w:val="a4"/>
          </w:rPr>
          <w:t>ний</w:t>
        </w:r>
      </w:hyperlink>
      <w:r>
        <w:t xml:space="preserve">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000000" w:rsidRDefault="00D27B6C">
      <w:bookmarkStart w:id="181" w:name="sub_292"/>
      <w:bookmarkEnd w:id="180"/>
      <w:r>
        <w:t>2. Финансирование расходов субъектов профилакт</w:t>
      </w:r>
      <w:r>
        <w:t>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</w:t>
      </w:r>
      <w:r>
        <w:t>еленных соответствующим субъектам профилактики правонарушений.</w:t>
      </w:r>
    </w:p>
    <w:bookmarkEnd w:id="181"/>
    <w:p w:rsidR="00000000" w:rsidRDefault="00D27B6C"/>
    <w:p w:rsidR="00000000" w:rsidRDefault="00D27B6C">
      <w:pPr>
        <w:pStyle w:val="af2"/>
      </w:pPr>
      <w:bookmarkStart w:id="182" w:name="sub_30"/>
      <w:r>
        <w:rPr>
          <w:rStyle w:val="a3"/>
        </w:rPr>
        <w:t>Статья 30.</w:t>
      </w:r>
      <w:r>
        <w:t xml:space="preserve"> Координационные органы в сфере профилактики правонарушений</w:t>
      </w:r>
    </w:p>
    <w:bookmarkEnd w:id="182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52" w:history="1">
        <w:r>
          <w:rPr>
            <w:rStyle w:val="a4"/>
          </w:rPr>
          <w:t>комментарии</w:t>
        </w:r>
      </w:hyperlink>
      <w:r>
        <w:t xml:space="preserve"> к статье 30 настоящего Федерального закона</w:t>
      </w:r>
    </w:p>
    <w:p w:rsidR="00000000" w:rsidRDefault="00D27B6C">
      <w:bookmarkStart w:id="183" w:name="sub_3001"/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</w:t>
      </w:r>
      <w:r>
        <w:t>аны.</w:t>
      </w:r>
    </w:p>
    <w:p w:rsidR="00000000" w:rsidRDefault="00D27B6C">
      <w:bookmarkStart w:id="184" w:name="sub_3002"/>
      <w:bookmarkEnd w:id="183"/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000000" w:rsidRDefault="00D27B6C">
      <w:bookmarkStart w:id="185" w:name="sub_3003"/>
      <w:bookmarkEnd w:id="184"/>
      <w:r>
        <w:t>3. Органы прокуратуры Российской Федерации и следств</w:t>
      </w:r>
      <w:r>
        <w:t>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000000" w:rsidRDefault="00D27B6C">
      <w:bookmarkStart w:id="186" w:name="sub_3004"/>
      <w:bookmarkEnd w:id="185"/>
      <w:r>
        <w:t>4. Порядок создани</w:t>
      </w:r>
      <w:r>
        <w:t>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</w:t>
      </w:r>
      <w:r>
        <w:t xml:space="preserve">рации и муниципальными </w:t>
      </w:r>
      <w:r>
        <w:lastRenderedPageBreak/>
        <w:t>правовыми актами.</w:t>
      </w:r>
    </w:p>
    <w:bookmarkEnd w:id="186"/>
    <w:p w:rsidR="00000000" w:rsidRDefault="00D27B6C"/>
    <w:p w:rsidR="00000000" w:rsidRDefault="00D27B6C">
      <w:pPr>
        <w:pStyle w:val="af2"/>
      </w:pPr>
      <w:bookmarkStart w:id="187" w:name="sub_31"/>
      <w:r>
        <w:rPr>
          <w:rStyle w:val="a3"/>
        </w:rPr>
        <w:t>Статья 31.</w:t>
      </w:r>
      <w:r>
        <w:t xml:space="preserve"> Информационное обеспечение профилактики правонарушений</w:t>
      </w:r>
    </w:p>
    <w:bookmarkEnd w:id="187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53" w:history="1">
        <w:r>
          <w:rPr>
            <w:rStyle w:val="a4"/>
          </w:rPr>
          <w:t>комментарии</w:t>
        </w:r>
      </w:hyperlink>
      <w:r>
        <w:t xml:space="preserve"> к статье 31 настоящего Федерального закона</w:t>
      </w:r>
    </w:p>
    <w:p w:rsidR="00000000" w:rsidRDefault="00D27B6C">
      <w:bookmarkStart w:id="188" w:name="sub_311"/>
      <w:r>
        <w:t>1. В средствах ма</w:t>
      </w:r>
      <w:r>
        <w:t xml:space="preserve">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</w:t>
      </w:r>
      <w:hyperlink r:id="rId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000000" w:rsidRDefault="00D27B6C">
      <w:bookmarkStart w:id="189" w:name="sub_312"/>
      <w:bookmarkEnd w:id="188"/>
      <w:r>
        <w:t>2. В целях информационного обеспечения профилактики правонарушений, ее публичности и открытости субъектами профи</w:t>
      </w:r>
      <w:r>
        <w:t>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</w:t>
      </w:r>
      <w:r>
        <w:t>иальные сайты органов государственной власти и органов местного самоуправления.</w:t>
      </w:r>
    </w:p>
    <w:bookmarkEnd w:id="189"/>
    <w:p w:rsidR="00000000" w:rsidRDefault="00D27B6C"/>
    <w:p w:rsidR="00000000" w:rsidRDefault="00D27B6C">
      <w:pPr>
        <w:pStyle w:val="af2"/>
      </w:pPr>
      <w:bookmarkStart w:id="190" w:name="sub_32"/>
      <w:r>
        <w:rPr>
          <w:rStyle w:val="a3"/>
        </w:rPr>
        <w:t>Статья 32.</w:t>
      </w:r>
      <w:r>
        <w:t xml:space="preserve"> Мониторинг в сфере профилактики правонарушений</w:t>
      </w:r>
    </w:p>
    <w:bookmarkEnd w:id="190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55" w:history="1">
        <w:r>
          <w:rPr>
            <w:rStyle w:val="a4"/>
          </w:rPr>
          <w:t>комментарии</w:t>
        </w:r>
      </w:hyperlink>
      <w:r>
        <w:t xml:space="preserve"> к статье 32 настоящего Федерального з</w:t>
      </w:r>
      <w:r>
        <w:t>акона</w:t>
      </w:r>
    </w:p>
    <w:p w:rsidR="00000000" w:rsidRDefault="00D27B6C">
      <w:bookmarkStart w:id="191" w:name="sub_321"/>
      <w:r>
        <w:t xml:space="preserve">1. </w:t>
      </w:r>
      <w:hyperlink w:anchor="sub_207" w:history="1">
        <w:r>
          <w:rPr>
            <w:rStyle w:val="a4"/>
          </w:rPr>
          <w:t>Мониторинг в сфере профилактики правонарушений</w:t>
        </w:r>
      </w:hyperlink>
      <w:r>
        <w:t xml:space="preserve"> проводится субъектами профилактики правонарушений в пределах их компетенции.</w:t>
      </w:r>
    </w:p>
    <w:p w:rsidR="00000000" w:rsidRDefault="00D27B6C">
      <w:bookmarkStart w:id="192" w:name="sub_322"/>
      <w:bookmarkEnd w:id="191"/>
      <w:r>
        <w:t xml:space="preserve">2. </w:t>
      </w:r>
      <w:hyperlink r:id="rId56" w:history="1">
        <w:r>
          <w:rPr>
            <w:rStyle w:val="a4"/>
          </w:rPr>
          <w:t>Порядок</w:t>
        </w:r>
      </w:hyperlink>
      <w:r>
        <w:t xml:space="preserve"> проведения субъектами профи</w:t>
      </w:r>
      <w:r>
        <w:t>лактики правонарушений мониторинга в сфере профилактики правонарушений устанавливается Правительством Российской Федерации.</w:t>
      </w:r>
    </w:p>
    <w:bookmarkEnd w:id="192"/>
    <w:p w:rsidR="00000000" w:rsidRDefault="00D27B6C"/>
    <w:p w:rsidR="00000000" w:rsidRDefault="00D27B6C">
      <w:pPr>
        <w:pStyle w:val="1"/>
      </w:pPr>
      <w:bookmarkStart w:id="193" w:name="sub_500"/>
      <w:r>
        <w:t>Глава 5. Заключительные положения</w:t>
      </w:r>
    </w:p>
    <w:bookmarkEnd w:id="193"/>
    <w:p w:rsidR="00000000" w:rsidRDefault="00D27B6C"/>
    <w:p w:rsidR="00000000" w:rsidRDefault="00D27B6C">
      <w:pPr>
        <w:pStyle w:val="af2"/>
      </w:pPr>
      <w:bookmarkStart w:id="194" w:name="sub_33"/>
      <w:r>
        <w:rPr>
          <w:rStyle w:val="a3"/>
        </w:rPr>
        <w:t>Статья 33.</w:t>
      </w:r>
      <w:r>
        <w:t xml:space="preserve"> Приведение законов и других нормативных правовых актов суб</w:t>
      </w:r>
      <w:r>
        <w:t>ъектов Российской Федерации в соответствие с настоящим Федеральным законом</w:t>
      </w:r>
    </w:p>
    <w:bookmarkEnd w:id="194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57" w:history="1">
        <w:r>
          <w:rPr>
            <w:rStyle w:val="a4"/>
          </w:rPr>
          <w:t>комментарии</w:t>
        </w:r>
      </w:hyperlink>
      <w:r>
        <w:t xml:space="preserve"> к статье 33 настоящего Федерального закона</w:t>
      </w:r>
    </w:p>
    <w:p w:rsidR="00000000" w:rsidRDefault="00D27B6C">
      <w:r>
        <w:t>Законы и другие нормативные правовые акты субъектов Российской Федераци</w:t>
      </w:r>
      <w:r>
        <w:t>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000000" w:rsidRDefault="00D27B6C"/>
    <w:p w:rsidR="00000000" w:rsidRDefault="00D27B6C">
      <w:pPr>
        <w:pStyle w:val="af2"/>
      </w:pPr>
      <w:bookmarkStart w:id="195" w:name="sub_34"/>
      <w:r>
        <w:rPr>
          <w:rStyle w:val="a3"/>
        </w:rPr>
        <w:t>Статья 34.</w:t>
      </w:r>
      <w:r>
        <w:t xml:space="preserve"> Вступление в силу настоящего Федерального закона</w:t>
      </w:r>
    </w:p>
    <w:bookmarkEnd w:id="195"/>
    <w:p w:rsidR="00000000" w:rsidRDefault="00D27B6C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7B6C">
      <w:pPr>
        <w:pStyle w:val="afa"/>
      </w:pPr>
      <w:r>
        <w:t xml:space="preserve">См. </w:t>
      </w:r>
      <w:hyperlink r:id="rId58" w:history="1">
        <w:r>
          <w:rPr>
            <w:rStyle w:val="a4"/>
          </w:rPr>
          <w:t>комментарии</w:t>
        </w:r>
      </w:hyperlink>
      <w:r>
        <w:t xml:space="preserve"> к статье 34 настоящего Федерального закона</w:t>
      </w:r>
    </w:p>
    <w:p w:rsidR="00000000" w:rsidRDefault="00D27B6C">
      <w:r>
        <w:t xml:space="preserve">Настоящий Федеральный закон вступает в силу по истечении девяноста дней после дня его </w:t>
      </w:r>
      <w:hyperlink r:id="rId59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D27B6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7B6C">
            <w:pPr>
              <w:pStyle w:val="afff0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27B6C">
            <w:pPr>
              <w:pStyle w:val="aff7"/>
              <w:jc w:val="right"/>
            </w:pPr>
            <w:r>
              <w:t>В. Путин</w:t>
            </w:r>
          </w:p>
        </w:tc>
      </w:tr>
    </w:tbl>
    <w:p w:rsidR="00000000" w:rsidRDefault="00D27B6C"/>
    <w:p w:rsidR="00000000" w:rsidRDefault="00D27B6C">
      <w:pPr>
        <w:pStyle w:val="afff0"/>
      </w:pPr>
      <w:r>
        <w:t>Москва, Кремль</w:t>
      </w:r>
      <w:r>
        <w:br/>
        <w:t>23 июня 2016 года</w:t>
      </w:r>
      <w:r>
        <w:br/>
      </w:r>
      <w:r>
        <w:lastRenderedPageBreak/>
        <w:t>N 182-ФЗ</w:t>
      </w:r>
    </w:p>
    <w:p w:rsidR="00D27B6C" w:rsidRDefault="00D27B6C"/>
    <w:sectPr w:rsidR="00D27B6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2F"/>
    <w:rsid w:val="0018482F"/>
    <w:rsid w:val="00D2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57106593.5" TargetMode="External"/><Relationship Id="rId18" Type="http://schemas.openxmlformats.org/officeDocument/2006/relationships/hyperlink" Target="garantF1://57106593.8" TargetMode="External"/><Relationship Id="rId26" Type="http://schemas.openxmlformats.org/officeDocument/2006/relationships/hyperlink" Target="garantF1://86367.300" TargetMode="External"/><Relationship Id="rId39" Type="http://schemas.openxmlformats.org/officeDocument/2006/relationships/hyperlink" Target="garantF1://10004197.1300" TargetMode="External"/><Relationship Id="rId21" Type="http://schemas.openxmlformats.org/officeDocument/2006/relationships/hyperlink" Target="garantF1://57106593.10" TargetMode="External"/><Relationship Id="rId34" Type="http://schemas.openxmlformats.org/officeDocument/2006/relationships/hyperlink" Target="garantF1://57106593.19" TargetMode="External"/><Relationship Id="rId42" Type="http://schemas.openxmlformats.org/officeDocument/2006/relationships/hyperlink" Target="garantF1://86997.1000" TargetMode="External"/><Relationship Id="rId47" Type="http://schemas.openxmlformats.org/officeDocument/2006/relationships/hyperlink" Target="garantF1://57106593.25" TargetMode="External"/><Relationship Id="rId50" Type="http://schemas.openxmlformats.org/officeDocument/2006/relationships/hyperlink" Target="garantF1://57106593.28" TargetMode="External"/><Relationship Id="rId55" Type="http://schemas.openxmlformats.org/officeDocument/2006/relationships/hyperlink" Target="garantF1://57106593.32" TargetMode="External"/><Relationship Id="rId7" Type="http://schemas.openxmlformats.org/officeDocument/2006/relationships/hyperlink" Target="garantF1://57106593.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2012604.2" TargetMode="External"/><Relationship Id="rId20" Type="http://schemas.openxmlformats.org/officeDocument/2006/relationships/hyperlink" Target="garantF1://10064358.3" TargetMode="External"/><Relationship Id="rId29" Type="http://schemas.openxmlformats.org/officeDocument/2006/relationships/hyperlink" Target="garantF1://57106593.15" TargetMode="External"/><Relationship Id="rId41" Type="http://schemas.openxmlformats.org/officeDocument/2006/relationships/hyperlink" Target="garantF1://57106593.22" TargetMode="External"/><Relationship Id="rId54" Type="http://schemas.openxmlformats.org/officeDocument/2006/relationships/hyperlink" Target="garantF1://10064247.5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106593.1" TargetMode="External"/><Relationship Id="rId11" Type="http://schemas.openxmlformats.org/officeDocument/2006/relationships/hyperlink" Target="garantF1://12025267.11" TargetMode="External"/><Relationship Id="rId24" Type="http://schemas.openxmlformats.org/officeDocument/2006/relationships/hyperlink" Target="garantF1://12017177.0" TargetMode="External"/><Relationship Id="rId32" Type="http://schemas.openxmlformats.org/officeDocument/2006/relationships/hyperlink" Target="garantF1://10004197.1300" TargetMode="External"/><Relationship Id="rId37" Type="http://schemas.openxmlformats.org/officeDocument/2006/relationships/hyperlink" Target="garantF1://12080159.3000" TargetMode="External"/><Relationship Id="rId40" Type="http://schemas.openxmlformats.org/officeDocument/2006/relationships/hyperlink" Target="garantF1://57106593.21" TargetMode="External"/><Relationship Id="rId45" Type="http://schemas.openxmlformats.org/officeDocument/2006/relationships/hyperlink" Target="garantF1://70452648.1" TargetMode="External"/><Relationship Id="rId53" Type="http://schemas.openxmlformats.org/officeDocument/2006/relationships/hyperlink" Target="garantF1://57106593.31" TargetMode="External"/><Relationship Id="rId58" Type="http://schemas.openxmlformats.org/officeDocument/2006/relationships/hyperlink" Target="garantF1://57106593.34" TargetMode="External"/><Relationship Id="rId5" Type="http://schemas.openxmlformats.org/officeDocument/2006/relationships/hyperlink" Target="garantF1://57106593.0" TargetMode="External"/><Relationship Id="rId15" Type="http://schemas.openxmlformats.org/officeDocument/2006/relationships/hyperlink" Target="garantF1://57106593.7" TargetMode="External"/><Relationship Id="rId23" Type="http://schemas.openxmlformats.org/officeDocument/2006/relationships/hyperlink" Target="garantF1://57106593.11" TargetMode="External"/><Relationship Id="rId28" Type="http://schemas.openxmlformats.org/officeDocument/2006/relationships/hyperlink" Target="garantF1://57106593.14" TargetMode="External"/><Relationship Id="rId36" Type="http://schemas.openxmlformats.org/officeDocument/2006/relationships/hyperlink" Target="garantF1://12080159.1000" TargetMode="External"/><Relationship Id="rId49" Type="http://schemas.openxmlformats.org/officeDocument/2006/relationships/hyperlink" Target="garantF1://57106593.27" TargetMode="External"/><Relationship Id="rId57" Type="http://schemas.openxmlformats.org/officeDocument/2006/relationships/hyperlink" Target="garantF1://57106593.33" TargetMode="External"/><Relationship Id="rId61" Type="http://schemas.openxmlformats.org/officeDocument/2006/relationships/theme" Target="theme/theme1.xml"/><Relationship Id="rId10" Type="http://schemas.openxmlformats.org/officeDocument/2006/relationships/hyperlink" Target="garantF1://10008000.1" TargetMode="External"/><Relationship Id="rId19" Type="http://schemas.openxmlformats.org/officeDocument/2006/relationships/hyperlink" Target="garantF1://57106593.9" TargetMode="External"/><Relationship Id="rId31" Type="http://schemas.openxmlformats.org/officeDocument/2006/relationships/hyperlink" Target="garantF1://57106593.17" TargetMode="External"/><Relationship Id="rId44" Type="http://schemas.openxmlformats.org/officeDocument/2006/relationships/hyperlink" Target="garantF1://57106593.24" TargetMode="External"/><Relationship Id="rId52" Type="http://schemas.openxmlformats.org/officeDocument/2006/relationships/hyperlink" Target="garantF1://57106593.30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hyperlink" Target="garantF1://57106593.6" TargetMode="External"/><Relationship Id="rId22" Type="http://schemas.openxmlformats.org/officeDocument/2006/relationships/hyperlink" Target="garantF1://12081539.0" TargetMode="External"/><Relationship Id="rId27" Type="http://schemas.openxmlformats.org/officeDocument/2006/relationships/hyperlink" Target="garantF1://57106593.13" TargetMode="External"/><Relationship Id="rId30" Type="http://schemas.openxmlformats.org/officeDocument/2006/relationships/hyperlink" Target="garantF1://57106593.16" TargetMode="External"/><Relationship Id="rId35" Type="http://schemas.openxmlformats.org/officeDocument/2006/relationships/hyperlink" Target="garantF1://57106593.20" TargetMode="External"/><Relationship Id="rId43" Type="http://schemas.openxmlformats.org/officeDocument/2006/relationships/hyperlink" Target="garantF1://57106593.23" TargetMode="External"/><Relationship Id="rId48" Type="http://schemas.openxmlformats.org/officeDocument/2006/relationships/hyperlink" Target="garantF1://57106593.26" TargetMode="External"/><Relationship Id="rId56" Type="http://schemas.openxmlformats.org/officeDocument/2006/relationships/hyperlink" Target="garantF1://71481202.1000" TargetMode="External"/><Relationship Id="rId8" Type="http://schemas.openxmlformats.org/officeDocument/2006/relationships/hyperlink" Target="garantF1://57106593.3" TargetMode="External"/><Relationship Id="rId51" Type="http://schemas.openxmlformats.org/officeDocument/2006/relationships/hyperlink" Target="garantF1://57106593.29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57106593.4" TargetMode="External"/><Relationship Id="rId17" Type="http://schemas.openxmlformats.org/officeDocument/2006/relationships/hyperlink" Target="garantF1://70584666.0" TargetMode="External"/><Relationship Id="rId25" Type="http://schemas.openxmlformats.org/officeDocument/2006/relationships/hyperlink" Target="garantF1://57106593.12" TargetMode="External"/><Relationship Id="rId33" Type="http://schemas.openxmlformats.org/officeDocument/2006/relationships/hyperlink" Target="garantF1://57106593.18" TargetMode="External"/><Relationship Id="rId38" Type="http://schemas.openxmlformats.org/officeDocument/2006/relationships/hyperlink" Target="garantF1://12080159.2000" TargetMode="External"/><Relationship Id="rId46" Type="http://schemas.openxmlformats.org/officeDocument/2006/relationships/hyperlink" Target="garantF1://80687.5" TargetMode="External"/><Relationship Id="rId59" Type="http://schemas.openxmlformats.org/officeDocument/2006/relationships/hyperlink" Target="garantF1://7132803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6106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2017-04-25T14:37:00Z</dcterms:created>
  <dcterms:modified xsi:type="dcterms:W3CDTF">2017-04-25T14:37:00Z</dcterms:modified>
</cp:coreProperties>
</file>